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A892B" w14:textId="5D6C170C" w:rsidR="00682BCF" w:rsidRPr="004D0CA1" w:rsidRDefault="00682BCF" w:rsidP="00741696">
      <w:pPr>
        <w:jc w:val="both"/>
        <w:rPr>
          <w:rFonts w:asciiTheme="minorHAnsi" w:hAnsiTheme="minorHAnsi" w:cs="Arial"/>
          <w:b/>
        </w:rPr>
      </w:pPr>
      <w:r w:rsidRPr="00DB0C31">
        <w:rPr>
          <w:rFonts w:asciiTheme="minorHAnsi" w:hAnsiTheme="minorHAnsi" w:cs="Arial"/>
          <w:b/>
        </w:rPr>
        <w:t>1. IDENTIFICACIÓN DE LA GUIA DE APREN</w:t>
      </w:r>
      <w:r w:rsidR="008005B0">
        <w:rPr>
          <w:rFonts w:asciiTheme="minorHAnsi" w:hAnsiTheme="minorHAnsi" w:cs="Arial"/>
          <w:b/>
        </w:rPr>
        <w:t>D</w:t>
      </w:r>
      <w:bookmarkStart w:id="0" w:name="_GoBack"/>
      <w:bookmarkEnd w:id="0"/>
      <w:r w:rsidRPr="00DB0C31">
        <w:rPr>
          <w:rFonts w:asciiTheme="minorHAnsi" w:hAnsiTheme="minorHAnsi" w:cs="Arial"/>
          <w:b/>
        </w:rPr>
        <w:t xml:space="preserve">IZAJE </w:t>
      </w:r>
    </w:p>
    <w:p w14:paraId="794D04EB" w14:textId="69B5C505" w:rsidR="00682BCF" w:rsidRPr="00DB0C31" w:rsidRDefault="00682BCF" w:rsidP="00C447A5">
      <w:pPr>
        <w:pStyle w:val="Prrafodelista"/>
        <w:numPr>
          <w:ilvl w:val="0"/>
          <w:numId w:val="19"/>
        </w:numPr>
        <w:jc w:val="both"/>
        <w:rPr>
          <w:rFonts w:asciiTheme="minorHAnsi" w:hAnsiTheme="minorHAnsi" w:cs="Arial"/>
        </w:rPr>
      </w:pPr>
      <w:r w:rsidRPr="00DB0C31">
        <w:rPr>
          <w:rFonts w:asciiTheme="minorHAnsi" w:hAnsiTheme="minorHAnsi" w:cs="Arial"/>
        </w:rPr>
        <w:t>Denominación del Programa de Formación:</w:t>
      </w:r>
      <w:r w:rsidR="008005B0">
        <w:rPr>
          <w:rFonts w:asciiTheme="minorHAnsi" w:hAnsiTheme="minorHAnsi" w:cs="Arial"/>
        </w:rPr>
        <w:t xml:space="preserve"> </w:t>
      </w:r>
      <w:r w:rsidR="00DD25C0">
        <w:rPr>
          <w:rFonts w:asciiTheme="minorHAnsi" w:hAnsiTheme="minorHAnsi" w:cs="Arial"/>
        </w:rPr>
        <w:t>TOPOGRAFÍA</w:t>
      </w:r>
      <w:r w:rsidR="00C447A5">
        <w:rPr>
          <w:rFonts w:asciiTheme="minorHAnsi" w:hAnsiTheme="minorHAnsi" w:cs="Arial"/>
        </w:rPr>
        <w:t>.</w:t>
      </w:r>
    </w:p>
    <w:p w14:paraId="1AC2A475" w14:textId="2E1D7507" w:rsidR="00682BCF" w:rsidRPr="00DB0C31" w:rsidRDefault="00682BCF" w:rsidP="00C447A5">
      <w:pPr>
        <w:pStyle w:val="Prrafodelista"/>
        <w:numPr>
          <w:ilvl w:val="0"/>
          <w:numId w:val="19"/>
        </w:numPr>
        <w:jc w:val="both"/>
        <w:rPr>
          <w:rFonts w:asciiTheme="minorHAnsi" w:hAnsiTheme="minorHAnsi" w:cs="Arial"/>
        </w:rPr>
      </w:pPr>
      <w:r w:rsidRPr="00DB0C31">
        <w:rPr>
          <w:rFonts w:asciiTheme="minorHAnsi" w:hAnsiTheme="minorHAnsi" w:cs="Arial"/>
        </w:rPr>
        <w:t>Código del Programa de Formación:</w:t>
      </w:r>
      <w:r w:rsidR="00C447A5">
        <w:rPr>
          <w:rFonts w:asciiTheme="minorHAnsi" w:hAnsiTheme="minorHAnsi" w:cs="Arial"/>
        </w:rPr>
        <w:t xml:space="preserve"> </w:t>
      </w:r>
    </w:p>
    <w:p w14:paraId="382BE45C" w14:textId="69F76871" w:rsidR="00682BCF" w:rsidRDefault="00682BCF" w:rsidP="00C447A5">
      <w:pPr>
        <w:pStyle w:val="Prrafodelista"/>
        <w:numPr>
          <w:ilvl w:val="0"/>
          <w:numId w:val="19"/>
        </w:numPr>
        <w:jc w:val="both"/>
        <w:rPr>
          <w:rFonts w:asciiTheme="minorHAnsi" w:hAnsiTheme="minorHAnsi" w:cs="Arial"/>
        </w:rPr>
      </w:pPr>
      <w:r w:rsidRPr="00DB0C31">
        <w:rPr>
          <w:rFonts w:asciiTheme="minorHAnsi" w:hAnsiTheme="minorHAnsi" w:cs="Arial"/>
        </w:rPr>
        <w:t>Nombre del Proye</w:t>
      </w:r>
      <w:r w:rsidR="008005B0">
        <w:rPr>
          <w:rFonts w:asciiTheme="minorHAnsi" w:hAnsiTheme="minorHAnsi" w:cs="Arial"/>
        </w:rPr>
        <w:t>cto: Transversal</w:t>
      </w:r>
    </w:p>
    <w:p w14:paraId="06E47EAF" w14:textId="3C21E834" w:rsidR="00D23F81" w:rsidRDefault="008005B0" w:rsidP="00C447A5">
      <w:pPr>
        <w:pStyle w:val="Prrafodelista"/>
        <w:numPr>
          <w:ilvl w:val="0"/>
          <w:numId w:val="19"/>
        </w:numPr>
        <w:jc w:val="both"/>
        <w:rPr>
          <w:rFonts w:asciiTheme="minorHAnsi" w:hAnsiTheme="minorHAnsi" w:cs="Arial"/>
        </w:rPr>
      </w:pPr>
      <w:r>
        <w:rPr>
          <w:rFonts w:asciiTheme="minorHAnsi" w:hAnsiTheme="minorHAnsi" w:cs="Arial"/>
        </w:rPr>
        <w:t>Fase del Proyecto: Ejecución / Evaluación</w:t>
      </w:r>
    </w:p>
    <w:p w14:paraId="06DCAA36" w14:textId="1B28EC60" w:rsidR="00380116" w:rsidRDefault="00380116" w:rsidP="00C447A5">
      <w:pPr>
        <w:pStyle w:val="Prrafodelista"/>
        <w:numPr>
          <w:ilvl w:val="0"/>
          <w:numId w:val="19"/>
        </w:numPr>
        <w:jc w:val="both"/>
        <w:rPr>
          <w:rFonts w:asciiTheme="minorHAnsi" w:hAnsiTheme="minorHAnsi" w:cs="Arial"/>
        </w:rPr>
      </w:pPr>
      <w:r>
        <w:rPr>
          <w:rFonts w:asciiTheme="minorHAnsi" w:hAnsiTheme="minorHAnsi" w:cs="Arial"/>
        </w:rPr>
        <w:t>Actividad de Proyecto</w:t>
      </w:r>
      <w:r w:rsidR="00C447A5">
        <w:rPr>
          <w:rFonts w:asciiTheme="minorHAnsi" w:hAnsiTheme="minorHAnsi" w:cs="Arial"/>
        </w:rPr>
        <w:t>:</w:t>
      </w:r>
    </w:p>
    <w:p w14:paraId="5A7A9AA7" w14:textId="6A0C1AED" w:rsidR="00D23F81" w:rsidRDefault="00D23F81" w:rsidP="00C447A5">
      <w:pPr>
        <w:pStyle w:val="Prrafodelista"/>
        <w:numPr>
          <w:ilvl w:val="0"/>
          <w:numId w:val="19"/>
        </w:numPr>
        <w:jc w:val="both"/>
        <w:rPr>
          <w:rFonts w:asciiTheme="minorHAnsi" w:hAnsiTheme="minorHAnsi" w:cs="Arial"/>
        </w:rPr>
      </w:pPr>
      <w:r>
        <w:rPr>
          <w:rFonts w:asciiTheme="minorHAnsi" w:hAnsiTheme="minorHAnsi" w:cs="Arial"/>
        </w:rPr>
        <w:t>Competencia</w:t>
      </w:r>
      <w:r w:rsidR="008005B0">
        <w:rPr>
          <w:rFonts w:asciiTheme="minorHAnsi" w:hAnsiTheme="minorHAnsi" w:cs="Arial"/>
        </w:rPr>
        <w:t xml:space="preserve">: </w:t>
      </w:r>
    </w:p>
    <w:p w14:paraId="6D71E943" w14:textId="37AC2781" w:rsidR="008005B0" w:rsidRPr="00DB0C31" w:rsidRDefault="008005B0" w:rsidP="004F00A4">
      <w:pPr>
        <w:pStyle w:val="Prrafodelista"/>
        <w:ind w:left="284"/>
        <w:jc w:val="both"/>
        <w:rPr>
          <w:rFonts w:asciiTheme="minorHAnsi" w:hAnsiTheme="minorHAnsi" w:cs="Arial"/>
        </w:rPr>
      </w:pPr>
      <w:r>
        <w:rPr>
          <w:rFonts w:asciiTheme="minorHAnsi" w:hAnsiTheme="minorHAnsi" w:cs="Arial"/>
        </w:rPr>
        <w:t>Producir textos en inglés en forma escrita y oral</w:t>
      </w:r>
    </w:p>
    <w:p w14:paraId="2C8BEBFC" w14:textId="4B687622" w:rsidR="00682BCF" w:rsidRDefault="00682BCF" w:rsidP="00C447A5">
      <w:pPr>
        <w:pStyle w:val="Prrafodelista"/>
        <w:numPr>
          <w:ilvl w:val="0"/>
          <w:numId w:val="20"/>
        </w:numPr>
        <w:jc w:val="both"/>
        <w:rPr>
          <w:rFonts w:asciiTheme="minorHAnsi" w:hAnsiTheme="minorHAnsi" w:cs="Arial"/>
        </w:rPr>
      </w:pPr>
      <w:r w:rsidRPr="00DB0C31">
        <w:rPr>
          <w:rFonts w:asciiTheme="minorHAnsi" w:hAnsiTheme="minorHAnsi" w:cs="Arial"/>
        </w:rPr>
        <w:t xml:space="preserve">Resultados de Aprendizaje </w:t>
      </w:r>
      <w:r w:rsidR="0092349F">
        <w:rPr>
          <w:rFonts w:asciiTheme="minorHAnsi" w:hAnsiTheme="minorHAnsi" w:cs="Arial"/>
        </w:rPr>
        <w:t xml:space="preserve">a </w:t>
      </w:r>
      <w:r w:rsidRPr="00DB0C31">
        <w:rPr>
          <w:rFonts w:asciiTheme="minorHAnsi" w:hAnsiTheme="minorHAnsi" w:cs="Arial"/>
        </w:rPr>
        <w:t>Alcanzar:</w:t>
      </w:r>
    </w:p>
    <w:p w14:paraId="6D26C56A" w14:textId="6E0341DF" w:rsidR="008005B0" w:rsidRDefault="00B03DC2" w:rsidP="004F00A4">
      <w:pPr>
        <w:pStyle w:val="Prrafodelista"/>
        <w:spacing w:after="100" w:line="240" w:lineRule="auto"/>
        <w:ind w:left="284"/>
        <w:jc w:val="both"/>
        <w:rPr>
          <w:rFonts w:ascii="Times" w:eastAsia="Times New Roman" w:hAnsi="Times"/>
          <w:color w:val="000000"/>
          <w:lang w:val="es-CO" w:eastAsia="es-CO"/>
        </w:rPr>
      </w:pPr>
      <w:r>
        <w:rPr>
          <w:rFonts w:ascii="Times" w:eastAsia="Times New Roman" w:hAnsi="Times"/>
          <w:color w:val="000000"/>
          <w:lang w:val="es-CO" w:eastAsia="es-CO"/>
        </w:rPr>
        <w:t>-</w:t>
      </w:r>
      <w:r w:rsidR="008005B0" w:rsidRPr="008005B0">
        <w:rPr>
          <w:rFonts w:ascii="Times" w:eastAsia="Times New Roman" w:hAnsi="Times"/>
          <w:color w:val="000000"/>
          <w:lang w:val="es-CO" w:eastAsia="es-CO"/>
        </w:rPr>
        <w:t xml:space="preserve">Leer textos complejos y con un vocabulario más específico, en inglés general y técnico. </w:t>
      </w:r>
    </w:p>
    <w:p w14:paraId="77347E2A" w14:textId="0E02F8DB" w:rsidR="008005B0" w:rsidRPr="008005B0" w:rsidRDefault="00B03DC2" w:rsidP="004F00A4">
      <w:pPr>
        <w:pStyle w:val="Prrafodelista"/>
        <w:spacing w:after="100" w:line="240" w:lineRule="auto"/>
        <w:ind w:left="284"/>
        <w:jc w:val="both"/>
        <w:rPr>
          <w:rFonts w:ascii="Times New Roman" w:eastAsia="Times New Roman" w:hAnsi="Times New Roman"/>
          <w:sz w:val="24"/>
          <w:szCs w:val="24"/>
          <w:lang w:val="es-CO" w:eastAsia="es-CO"/>
        </w:rPr>
      </w:pPr>
      <w:r>
        <w:rPr>
          <w:rFonts w:ascii="Times" w:eastAsia="Times New Roman" w:hAnsi="Times"/>
          <w:color w:val="000000"/>
          <w:lang w:val="es-CO" w:eastAsia="es-CO"/>
        </w:rPr>
        <w:t>-</w:t>
      </w:r>
      <w:r w:rsidR="008005B0" w:rsidRPr="008005B0">
        <w:rPr>
          <w:rFonts w:ascii="Times" w:eastAsia="Times New Roman" w:hAnsi="Times"/>
          <w:color w:val="000000"/>
          <w:lang w:val="es-CO" w:eastAsia="es-CO"/>
        </w:rPr>
        <w:t>Buscar de manera sistemática información específica y detallada en escritos en inglés, más</w:t>
      </w:r>
    </w:p>
    <w:p w14:paraId="65F92007" w14:textId="77777777" w:rsidR="008005B0" w:rsidRDefault="008005B0" w:rsidP="004F00A4">
      <w:pPr>
        <w:pStyle w:val="Prrafodelista"/>
        <w:spacing w:after="100" w:line="240" w:lineRule="auto"/>
        <w:ind w:left="284"/>
        <w:jc w:val="both"/>
        <w:rPr>
          <w:rFonts w:ascii="Times" w:eastAsia="Times New Roman" w:hAnsi="Times"/>
          <w:color w:val="000000"/>
          <w:lang w:val="es-CO" w:eastAsia="es-CO"/>
        </w:rPr>
      </w:pPr>
      <w:r w:rsidRPr="008005B0">
        <w:rPr>
          <w:rFonts w:ascii="Times" w:eastAsia="Times New Roman" w:hAnsi="Times"/>
          <w:color w:val="000000"/>
          <w:lang w:val="es-CO" w:eastAsia="es-CO"/>
        </w:rPr>
        <w:t>estructurados y con mayor contenido técnico.</w:t>
      </w:r>
    </w:p>
    <w:p w14:paraId="29435068" w14:textId="2311B251" w:rsidR="008005B0" w:rsidRPr="008005B0" w:rsidRDefault="00B03DC2" w:rsidP="004F00A4">
      <w:pPr>
        <w:pStyle w:val="Prrafodelista"/>
        <w:spacing w:after="100" w:line="240" w:lineRule="auto"/>
        <w:ind w:left="284"/>
        <w:jc w:val="both"/>
        <w:rPr>
          <w:rFonts w:ascii="Times New Roman" w:eastAsia="Times New Roman" w:hAnsi="Times New Roman"/>
          <w:sz w:val="24"/>
          <w:szCs w:val="24"/>
          <w:lang w:val="es-CO" w:eastAsia="es-CO"/>
        </w:rPr>
      </w:pPr>
      <w:r>
        <w:rPr>
          <w:rFonts w:ascii="Times" w:eastAsia="Times New Roman" w:hAnsi="Times"/>
          <w:color w:val="000000"/>
          <w:lang w:val="es-CO" w:eastAsia="es-CO"/>
        </w:rPr>
        <w:t>-</w:t>
      </w:r>
      <w:r w:rsidR="008005B0" w:rsidRPr="008005B0">
        <w:rPr>
          <w:rFonts w:ascii="Times" w:eastAsia="Times New Roman" w:hAnsi="Times"/>
          <w:color w:val="000000"/>
          <w:lang w:val="es-CO" w:eastAsia="es-CO"/>
        </w:rPr>
        <w:t>Encontrar y utilizar sin esfuerzo vocabulario y expresiones de inglés técnico en artículos de</w:t>
      </w:r>
    </w:p>
    <w:p w14:paraId="4BA9B2F1" w14:textId="77777777" w:rsidR="008005B0" w:rsidRDefault="008005B0" w:rsidP="004F00A4">
      <w:pPr>
        <w:pStyle w:val="Prrafodelista"/>
        <w:spacing w:after="100" w:line="240" w:lineRule="auto"/>
        <w:ind w:left="284"/>
        <w:jc w:val="both"/>
        <w:rPr>
          <w:rFonts w:ascii="Times" w:eastAsia="Times New Roman" w:hAnsi="Times"/>
          <w:color w:val="000000"/>
          <w:lang w:val="es-CO" w:eastAsia="es-CO"/>
        </w:rPr>
      </w:pPr>
      <w:r w:rsidRPr="008005B0">
        <w:rPr>
          <w:rFonts w:ascii="Times" w:eastAsia="Times New Roman" w:hAnsi="Times"/>
          <w:color w:val="000000"/>
          <w:lang w:val="es-CO" w:eastAsia="es-CO"/>
        </w:rPr>
        <w:t xml:space="preserve">revistas, libros especializados, páginas web, etc. </w:t>
      </w:r>
    </w:p>
    <w:p w14:paraId="3FB8FFB1" w14:textId="78F28F36" w:rsidR="008005B0" w:rsidRPr="00ED2C1B" w:rsidRDefault="00B03DC2" w:rsidP="004F00A4">
      <w:pPr>
        <w:pStyle w:val="Prrafodelista"/>
        <w:spacing w:after="100" w:line="240" w:lineRule="auto"/>
        <w:ind w:left="284"/>
        <w:jc w:val="both"/>
        <w:rPr>
          <w:rFonts w:ascii="Times New Roman" w:eastAsia="Times New Roman" w:hAnsi="Times New Roman"/>
          <w:b/>
          <w:sz w:val="24"/>
          <w:szCs w:val="24"/>
          <w:lang w:val="es-CO" w:eastAsia="es-CO"/>
        </w:rPr>
      </w:pPr>
      <w:r>
        <w:rPr>
          <w:rFonts w:ascii="Times" w:eastAsia="Times New Roman" w:hAnsi="Times"/>
          <w:b/>
          <w:color w:val="000000"/>
          <w:lang w:val="es-CO" w:eastAsia="es-CO"/>
        </w:rPr>
        <w:t>-</w:t>
      </w:r>
      <w:r w:rsidR="008005B0" w:rsidRPr="00ED2C1B">
        <w:rPr>
          <w:rFonts w:ascii="Times" w:eastAsia="Times New Roman" w:hAnsi="Times"/>
          <w:b/>
          <w:color w:val="000000"/>
          <w:lang w:val="es-CO" w:eastAsia="es-CO"/>
        </w:rPr>
        <w:t>Relacionarse con hablantes nativos en un grado suficiente de fluidez y naturalidad, de modo que la comunicación se realice sin esfuerzo por parte de los interlocutores.</w:t>
      </w:r>
    </w:p>
    <w:p w14:paraId="25265A1E" w14:textId="48429F97" w:rsidR="008005B0" w:rsidRPr="008005B0" w:rsidRDefault="008005B0" w:rsidP="008005B0">
      <w:pPr>
        <w:pStyle w:val="Prrafodelista"/>
        <w:jc w:val="both"/>
        <w:rPr>
          <w:rFonts w:asciiTheme="minorHAnsi" w:hAnsiTheme="minorHAnsi" w:cs="Arial"/>
          <w:lang w:val="es-CO"/>
        </w:rPr>
      </w:pPr>
    </w:p>
    <w:p w14:paraId="188971C6" w14:textId="114DA925" w:rsidR="00DB0C31" w:rsidRPr="004F00A4" w:rsidRDefault="00682BCF" w:rsidP="004F00A4">
      <w:pPr>
        <w:jc w:val="both"/>
        <w:rPr>
          <w:rFonts w:asciiTheme="minorHAnsi" w:hAnsiTheme="minorHAnsi" w:cs="Arial"/>
        </w:rPr>
      </w:pPr>
      <w:r w:rsidRPr="004F00A4">
        <w:rPr>
          <w:rFonts w:asciiTheme="minorHAnsi" w:hAnsiTheme="minorHAnsi" w:cs="Arial"/>
        </w:rPr>
        <w:t>Duración de la Guía</w:t>
      </w:r>
      <w:r w:rsidR="004F00A4">
        <w:rPr>
          <w:rFonts w:asciiTheme="minorHAnsi" w:hAnsiTheme="minorHAnsi" w:cs="Arial"/>
        </w:rPr>
        <w:t xml:space="preserve">: </w:t>
      </w:r>
      <w:r w:rsidR="00E9217C">
        <w:rPr>
          <w:rFonts w:asciiTheme="minorHAnsi" w:hAnsiTheme="minorHAnsi" w:cs="Arial"/>
          <w:lang w:val="es-CO"/>
        </w:rPr>
        <w:t>60</w:t>
      </w:r>
      <w:r w:rsidR="008005B0" w:rsidRPr="004F00A4">
        <w:rPr>
          <w:rFonts w:asciiTheme="minorHAnsi" w:hAnsiTheme="minorHAnsi" w:cs="Arial"/>
          <w:lang w:val="es-CO"/>
        </w:rPr>
        <w:t xml:space="preserve"> horas</w:t>
      </w:r>
    </w:p>
    <w:p w14:paraId="6BDE6D14" w14:textId="77777777" w:rsidR="00DB0C31" w:rsidRPr="004F00A4" w:rsidRDefault="00682BCF" w:rsidP="00DB0C31">
      <w:pPr>
        <w:tabs>
          <w:tab w:val="left" w:pos="4320"/>
          <w:tab w:val="left" w:pos="4485"/>
          <w:tab w:val="left" w:pos="5445"/>
        </w:tabs>
        <w:jc w:val="both"/>
        <w:rPr>
          <w:rFonts w:asciiTheme="minorHAnsi" w:hAnsiTheme="minorHAnsi" w:cs="Arial"/>
          <w:b/>
          <w:lang w:val="es-CO"/>
        </w:rPr>
      </w:pPr>
      <w:r w:rsidRPr="004F00A4">
        <w:rPr>
          <w:rFonts w:asciiTheme="minorHAnsi" w:hAnsiTheme="minorHAnsi" w:cs="Arial"/>
          <w:b/>
          <w:lang w:val="es-CO"/>
        </w:rPr>
        <w:t>2.</w:t>
      </w:r>
      <w:r w:rsidR="00B92F58" w:rsidRPr="004F00A4">
        <w:rPr>
          <w:rFonts w:asciiTheme="minorHAnsi" w:hAnsiTheme="minorHAnsi" w:cs="Arial"/>
          <w:b/>
          <w:lang w:val="es-CO"/>
        </w:rPr>
        <w:t xml:space="preserve"> PRESENTACION</w:t>
      </w:r>
    </w:p>
    <w:p w14:paraId="48C5A909"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Welcome! Welcome to the fourth English course corresponding to Grammar Foundations, conceptualization and oral and written production. This last English SENA course is going to take 10 sessions, with 3 hours of ground class and 1 hour online. The idea in this course is to continue having an approach in terms of the usage of language, intended to be in real contexts. You are going to practice English with many interesting, fun and challenging activities.</w:t>
      </w:r>
    </w:p>
    <w:p w14:paraId="61F2963C"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All the activities are planned to achieve the learning outcomes which pertain to the second competence. Take a look at the learning outcomes at the beginning of this guide.</w:t>
      </w:r>
    </w:p>
    <w:p w14:paraId="327A5F14"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You will have Supporting materials on Blackboard platform both in Spanish and English, in order to set the basis for grammar, vocabulary and use of the English language. Also, you will have several links to upload all the workshops and evidences of this trimester for grading you.</w:t>
      </w:r>
    </w:p>
    <w:p w14:paraId="23603F14" w14:textId="0A198332"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The content and evidences of this trimester are:</w:t>
      </w:r>
    </w:p>
    <w:p w14:paraId="2846BB93"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xml:space="preserve">1. Reading train </w:t>
      </w:r>
    </w:p>
    <w:p w14:paraId="3C96B3B2"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xml:space="preserve">2. Interviewing a foreigner or an English teacher (Reported Speech statements and questions) </w:t>
      </w:r>
    </w:p>
    <w:p w14:paraId="7C787D77"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xml:space="preserve">3. Technical Role Play </w:t>
      </w:r>
    </w:p>
    <w:p w14:paraId="35723B36" w14:textId="3435E851" w:rsidR="008005B0" w:rsidRDefault="00AD1289" w:rsidP="008005B0">
      <w:pPr>
        <w:spacing w:after="100" w:line="240" w:lineRule="auto"/>
        <w:jc w:val="both"/>
        <w:rPr>
          <w:rFonts w:ascii="Times" w:eastAsia="Times New Roman" w:hAnsi="Times"/>
          <w:color w:val="000000"/>
          <w:lang w:val="en-US" w:eastAsia="es-CO"/>
        </w:rPr>
      </w:pPr>
      <w:r>
        <w:rPr>
          <w:rFonts w:ascii="Times" w:eastAsia="Times New Roman" w:hAnsi="Times"/>
          <w:color w:val="000000"/>
          <w:lang w:val="en-US" w:eastAsia="es-CO"/>
        </w:rPr>
        <w:t>4. Descriptive</w:t>
      </w:r>
      <w:r w:rsidR="008005B0" w:rsidRPr="008005B0">
        <w:rPr>
          <w:rFonts w:ascii="Times" w:eastAsia="Times New Roman" w:hAnsi="Times"/>
          <w:color w:val="000000"/>
          <w:lang w:val="en-US" w:eastAsia="es-CO"/>
        </w:rPr>
        <w:t xml:space="preserve"> text </w:t>
      </w:r>
    </w:p>
    <w:p w14:paraId="131E4CD6" w14:textId="025FD719" w:rsidR="00F1162B" w:rsidRPr="008005B0" w:rsidRDefault="00F1162B" w:rsidP="008005B0">
      <w:pPr>
        <w:spacing w:after="100" w:line="240" w:lineRule="auto"/>
        <w:jc w:val="both"/>
        <w:rPr>
          <w:rFonts w:ascii="Times New Roman" w:eastAsia="Times New Roman" w:hAnsi="Times New Roman"/>
          <w:sz w:val="24"/>
          <w:szCs w:val="24"/>
          <w:lang w:val="en-US" w:eastAsia="es-CO"/>
        </w:rPr>
      </w:pPr>
      <w:r>
        <w:rPr>
          <w:rFonts w:ascii="Times" w:eastAsia="Times New Roman" w:hAnsi="Times"/>
          <w:color w:val="000000"/>
          <w:lang w:val="en-US" w:eastAsia="es-CO"/>
        </w:rPr>
        <w:t xml:space="preserve">5. </w:t>
      </w:r>
      <w:r w:rsidRPr="00F1162B">
        <w:rPr>
          <w:rFonts w:ascii="Times" w:eastAsia="Times New Roman" w:hAnsi="Times"/>
          <w:color w:val="000000"/>
          <w:lang w:val="en-US" w:eastAsia="es-CO"/>
        </w:rPr>
        <w:t>Reading Activity – The Patient (Sherlock Holmes) by Arthur Conan Doyle</w:t>
      </w:r>
    </w:p>
    <w:p w14:paraId="7A565F8E" w14:textId="717F4B3A" w:rsidR="008005B0" w:rsidRPr="003C1E53" w:rsidRDefault="00F1162B" w:rsidP="008005B0">
      <w:pPr>
        <w:spacing w:after="100" w:line="240" w:lineRule="auto"/>
        <w:jc w:val="both"/>
        <w:rPr>
          <w:rFonts w:ascii="Times New Roman" w:eastAsia="Times New Roman" w:hAnsi="Times New Roman"/>
          <w:sz w:val="24"/>
          <w:szCs w:val="24"/>
          <w:lang w:val="es-CO" w:eastAsia="es-CO"/>
        </w:rPr>
      </w:pPr>
      <w:r w:rsidRPr="003C1E53">
        <w:rPr>
          <w:rFonts w:ascii="Times" w:eastAsia="Times New Roman" w:hAnsi="Times"/>
          <w:color w:val="000000"/>
          <w:lang w:val="es-CO" w:eastAsia="es-CO"/>
        </w:rPr>
        <w:t>6</w:t>
      </w:r>
      <w:r w:rsidR="008005B0" w:rsidRPr="003C1E53">
        <w:rPr>
          <w:rFonts w:ascii="Times" w:eastAsia="Times New Roman" w:hAnsi="Times"/>
          <w:color w:val="000000"/>
          <w:lang w:val="es-CO" w:eastAsia="es-CO"/>
        </w:rPr>
        <w:t>. Saber Pro</w:t>
      </w:r>
    </w:p>
    <w:p w14:paraId="70003CD4"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lastRenderedPageBreak/>
        <w:t>Bienvenidos! Bienvenidos al cuarto nivel de inglés correspondiente a fundamentos de Inglés IV, conceptualización y producción oral y escrita. Este último curso de Inglés SENA se llevará a cabo en 10 formaciones, cada una de 3 horas presenciales y 1 hora de trabajo en plataforma semanalmente. El objetivo en este curso es continuar con un método de aplicación del idioma inglés en contextos reales. Practicarán inglés con actividades muy interesantes divertidas y retadoras. Todas las actividades están planeadas para alcanzar los últimos 4 resultados de aprendizaje que corresponden a la segunda competencia: Producir textos en inglés de forma escrita y oral. Observe los resultados de aprendizaje al principio de esta guía. Usted tendrá material de apoyo en la plataforma Blackboard en español y en inglés, con el fin de desarrollar las bases gramaticales, vocabulario y uso del idioma Inglés. También, usted contará con varios links para cargar todos los talleres y evidencias de este trimestre para su calificación.</w:t>
      </w:r>
    </w:p>
    <w:p w14:paraId="542A76D8"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El contenido y evidencias de este trimestre son:</w:t>
      </w:r>
    </w:p>
    <w:p w14:paraId="7C1E109C"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 xml:space="preserve">1. Actividad de Conocimientos previos (Estaciones). </w:t>
      </w:r>
    </w:p>
    <w:p w14:paraId="28703034"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 xml:space="preserve">2. Entrevista a voluntario extranjero o instructor de inglés (preguntas y oraciones en discurso indirecto). </w:t>
      </w:r>
    </w:p>
    <w:p w14:paraId="72F5F45C" w14:textId="2B63B4AB" w:rsidR="008005B0" w:rsidRPr="008005B0" w:rsidRDefault="008005B0" w:rsidP="008005B0">
      <w:pPr>
        <w:spacing w:after="100" w:line="240" w:lineRule="auto"/>
        <w:ind w:left="-30" w:hanging="30"/>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3. Juego de roles</w:t>
      </w:r>
      <w:r w:rsidR="004F00A4">
        <w:rPr>
          <w:rFonts w:ascii="Times" w:eastAsia="Times New Roman" w:hAnsi="Times"/>
          <w:color w:val="000000"/>
          <w:lang w:val="es-CO" w:eastAsia="es-CO"/>
        </w:rPr>
        <w:t>.</w:t>
      </w:r>
      <w:r w:rsidRPr="008005B0">
        <w:rPr>
          <w:rFonts w:ascii="Times" w:eastAsia="Times New Roman" w:hAnsi="Times"/>
          <w:color w:val="000000"/>
          <w:lang w:val="es-CO" w:eastAsia="es-CO"/>
        </w:rPr>
        <w:t xml:space="preserve"> </w:t>
      </w:r>
    </w:p>
    <w:p w14:paraId="60AC5379" w14:textId="3B75E3C3" w:rsidR="008005B0" w:rsidRDefault="008005B0" w:rsidP="008005B0">
      <w:pPr>
        <w:spacing w:after="100" w:line="240" w:lineRule="auto"/>
        <w:ind w:left="-30" w:hanging="30"/>
        <w:jc w:val="both"/>
        <w:rPr>
          <w:rFonts w:ascii="Times" w:eastAsia="Times New Roman" w:hAnsi="Times"/>
          <w:color w:val="000000"/>
          <w:lang w:val="es-CO" w:eastAsia="es-CO"/>
        </w:rPr>
      </w:pPr>
      <w:r w:rsidRPr="008005B0">
        <w:rPr>
          <w:rFonts w:ascii="Times" w:eastAsia="Times New Roman" w:hAnsi="Times"/>
          <w:color w:val="000000"/>
          <w:lang w:val="es-CO" w:eastAsia="es-CO"/>
        </w:rPr>
        <w:t xml:space="preserve">4. </w:t>
      </w:r>
      <w:r w:rsidR="00AD1289">
        <w:rPr>
          <w:rFonts w:ascii="Times" w:eastAsia="Times New Roman" w:hAnsi="Times"/>
          <w:color w:val="000000"/>
          <w:lang w:val="es-CO" w:eastAsia="es-CO"/>
        </w:rPr>
        <w:t>Texto descriptivo</w:t>
      </w:r>
      <w:r w:rsidR="004F00A4">
        <w:rPr>
          <w:rFonts w:ascii="Times" w:eastAsia="Times New Roman" w:hAnsi="Times"/>
          <w:color w:val="000000"/>
          <w:lang w:val="es-CO" w:eastAsia="es-CO"/>
        </w:rPr>
        <w:t>.</w:t>
      </w:r>
    </w:p>
    <w:p w14:paraId="34AF74B3" w14:textId="273519E5" w:rsidR="00F1162B" w:rsidRPr="008005B0" w:rsidRDefault="00F1162B" w:rsidP="008005B0">
      <w:pPr>
        <w:spacing w:after="100" w:line="240" w:lineRule="auto"/>
        <w:ind w:left="-30" w:hanging="30"/>
        <w:jc w:val="both"/>
        <w:rPr>
          <w:rFonts w:ascii="Times New Roman" w:eastAsia="Times New Roman" w:hAnsi="Times New Roman"/>
          <w:sz w:val="24"/>
          <w:szCs w:val="24"/>
          <w:lang w:val="es-CO" w:eastAsia="es-CO"/>
        </w:rPr>
      </w:pPr>
      <w:r>
        <w:rPr>
          <w:rFonts w:ascii="Times" w:eastAsia="Times New Roman" w:hAnsi="Times"/>
          <w:color w:val="000000"/>
          <w:lang w:val="es-CO" w:eastAsia="es-CO"/>
        </w:rPr>
        <w:t xml:space="preserve">5. </w:t>
      </w:r>
      <w:r w:rsidRPr="00F1162B">
        <w:rPr>
          <w:rFonts w:ascii="Times" w:eastAsia="Times New Roman" w:hAnsi="Times"/>
          <w:color w:val="000000"/>
          <w:lang w:val="es-CO" w:eastAsia="es-CO"/>
        </w:rPr>
        <w:t>Actividad de Lectura – El paciente (Sherlock Holmes) de Arthur Conan Doyle</w:t>
      </w:r>
    </w:p>
    <w:p w14:paraId="1E968127" w14:textId="0188AEFE" w:rsidR="00B92F58" w:rsidRDefault="00F1162B" w:rsidP="008005B0">
      <w:pPr>
        <w:spacing w:after="100" w:line="240" w:lineRule="auto"/>
        <w:ind w:left="-30" w:hanging="30"/>
        <w:jc w:val="both"/>
        <w:rPr>
          <w:rFonts w:ascii="Times New Roman" w:eastAsia="Times New Roman" w:hAnsi="Times New Roman"/>
          <w:sz w:val="24"/>
          <w:szCs w:val="24"/>
          <w:lang w:val="es-CO" w:eastAsia="es-CO"/>
        </w:rPr>
      </w:pPr>
      <w:r>
        <w:rPr>
          <w:rFonts w:ascii="Times" w:eastAsia="Times New Roman" w:hAnsi="Times"/>
          <w:color w:val="000000"/>
          <w:lang w:val="es-CO" w:eastAsia="es-CO"/>
        </w:rPr>
        <w:t>6</w:t>
      </w:r>
      <w:r w:rsidR="008005B0" w:rsidRPr="008005B0">
        <w:rPr>
          <w:rFonts w:ascii="Times" w:eastAsia="Times New Roman" w:hAnsi="Times"/>
          <w:color w:val="000000"/>
          <w:lang w:val="es-CO" w:eastAsia="es-CO"/>
        </w:rPr>
        <w:t>. Saber Pro</w:t>
      </w:r>
      <w:r w:rsidR="004F00A4">
        <w:rPr>
          <w:rFonts w:ascii="Times" w:eastAsia="Times New Roman" w:hAnsi="Times"/>
          <w:color w:val="000000"/>
          <w:lang w:val="es-CO" w:eastAsia="es-CO"/>
        </w:rPr>
        <w:t>.</w:t>
      </w:r>
    </w:p>
    <w:p w14:paraId="0FB72DA0" w14:textId="77777777" w:rsidR="008005B0" w:rsidRPr="008005B0" w:rsidRDefault="008005B0" w:rsidP="008005B0">
      <w:pPr>
        <w:spacing w:after="100" w:line="240" w:lineRule="auto"/>
        <w:ind w:left="-30" w:hanging="30"/>
        <w:jc w:val="both"/>
        <w:rPr>
          <w:rFonts w:ascii="Times New Roman" w:eastAsia="Times New Roman" w:hAnsi="Times New Roman"/>
          <w:sz w:val="24"/>
          <w:szCs w:val="24"/>
          <w:lang w:val="es-CO" w:eastAsia="es-CO"/>
        </w:rPr>
      </w:pPr>
    </w:p>
    <w:p w14:paraId="0EE58652" w14:textId="77777777" w:rsidR="00B92F58" w:rsidRPr="00DB0C31" w:rsidRDefault="00B92F58" w:rsidP="00B92F58">
      <w:pPr>
        <w:tabs>
          <w:tab w:val="left" w:pos="4320"/>
          <w:tab w:val="left" w:pos="4485"/>
          <w:tab w:val="left" w:pos="5445"/>
        </w:tabs>
        <w:jc w:val="both"/>
        <w:rPr>
          <w:rFonts w:asciiTheme="minorHAnsi" w:hAnsiTheme="minorHAnsi" w:cs="Arial"/>
          <w:b/>
          <w:lang w:val="es-MX"/>
        </w:rPr>
      </w:pPr>
      <w:r w:rsidRPr="00DB0C31">
        <w:rPr>
          <w:rFonts w:asciiTheme="minorHAnsi" w:hAnsiTheme="minorHAnsi" w:cs="Arial"/>
          <w:b/>
          <w:lang w:val="es-MX"/>
        </w:rPr>
        <w:t>3.  FORMULACION DE LAS ACTIVIDADES DE APRENDIZAJE</w:t>
      </w:r>
    </w:p>
    <w:p w14:paraId="0F3A5708" w14:textId="1E21B376" w:rsidR="008005B0" w:rsidRPr="00D62CF9" w:rsidRDefault="00F02F26" w:rsidP="008005B0">
      <w:pPr>
        <w:spacing w:after="100" w:line="240" w:lineRule="auto"/>
        <w:jc w:val="both"/>
        <w:rPr>
          <w:rFonts w:ascii="Times New Roman" w:eastAsia="Times New Roman" w:hAnsi="Times New Roman"/>
          <w:sz w:val="24"/>
          <w:szCs w:val="24"/>
          <w:lang w:val="es-419" w:eastAsia="es-CO"/>
        </w:rPr>
      </w:pPr>
      <w:r w:rsidRPr="00D62CF9">
        <w:rPr>
          <w:rFonts w:ascii="Times" w:eastAsia="Times New Roman" w:hAnsi="Times"/>
          <w:b/>
          <w:bCs/>
          <w:color w:val="000000"/>
          <w:lang w:val="es-419" w:eastAsia="es-CO"/>
        </w:rPr>
        <w:t xml:space="preserve">3.1 </w:t>
      </w:r>
      <w:r w:rsidR="008005B0" w:rsidRPr="00D62CF9">
        <w:rPr>
          <w:rFonts w:ascii="Times" w:eastAsia="Times New Roman" w:hAnsi="Times"/>
          <w:b/>
          <w:bCs/>
          <w:color w:val="000000"/>
          <w:lang w:val="es-419" w:eastAsia="es-CO"/>
        </w:rPr>
        <w:t>ACTIVIDADES DE REFLEXIÓN INICIAL:</w:t>
      </w:r>
    </w:p>
    <w:p w14:paraId="4C298953" w14:textId="4DA760E4" w:rsidR="008005B0" w:rsidRPr="00D62CF9" w:rsidRDefault="00F02F26" w:rsidP="008005B0">
      <w:pPr>
        <w:spacing w:after="100" w:line="240" w:lineRule="auto"/>
        <w:jc w:val="both"/>
        <w:rPr>
          <w:rFonts w:ascii="Times New Roman" w:eastAsia="Times New Roman" w:hAnsi="Times New Roman"/>
          <w:sz w:val="24"/>
          <w:szCs w:val="24"/>
          <w:lang w:val="es-419" w:eastAsia="es-CO"/>
        </w:rPr>
      </w:pPr>
      <w:r w:rsidRPr="00D62CF9">
        <w:rPr>
          <w:rFonts w:ascii="Times" w:eastAsia="Times New Roman" w:hAnsi="Times"/>
          <w:b/>
          <w:bCs/>
          <w:color w:val="000000"/>
          <w:lang w:val="es-419" w:eastAsia="es-CO"/>
        </w:rPr>
        <w:t xml:space="preserve">3.1.1 </w:t>
      </w:r>
      <w:r w:rsidR="008005B0" w:rsidRPr="00D62CF9">
        <w:rPr>
          <w:rFonts w:ascii="Times" w:eastAsia="Times New Roman" w:hAnsi="Times"/>
          <w:b/>
          <w:bCs/>
          <w:color w:val="000000"/>
          <w:lang w:val="es-419" w:eastAsia="es-CO"/>
        </w:rPr>
        <w:t>Activity No 1 – Movie about Stereotypes</w:t>
      </w:r>
    </w:p>
    <w:p w14:paraId="70861090"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Reflecting about cultural differences: In this activity, apprentices recognize cultural differences in different places and languages, leaving stereotypes and improving their cultural relationship with people of other countries.</w:t>
      </w:r>
    </w:p>
    <w:p w14:paraId="59708815" w14:textId="1BD06BAA" w:rsidR="008005B0" w:rsidRPr="008005B0" w:rsidRDefault="008005B0" w:rsidP="00FE5D2B">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b/>
          <w:bCs/>
          <w:color w:val="000000"/>
          <w:lang w:val="en-US" w:eastAsia="es-CO"/>
        </w:rPr>
        <w:t>Option 1: L’Auberge Espagnole movie</w:t>
      </w:r>
    </w:p>
    <w:p w14:paraId="4D216AB0"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The instructor shows l’auberge espagnole movie, about culture and difficulties of the language when people are in a different country. To finish, the instructor will do a round table, in which apprentices discuss about different cultures of the movie and how culture can affect people in society.</w:t>
      </w:r>
    </w:p>
    <w:p w14:paraId="1606D2B5" w14:textId="1C42231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b/>
          <w:bCs/>
          <w:color w:val="000000"/>
          <w:lang w:val="en-US" w:eastAsia="es-CO"/>
        </w:rPr>
        <w:t>Option 2: Discuss about cultural and national stereotypes</w:t>
      </w:r>
      <w:r w:rsidR="009D3836">
        <w:rPr>
          <w:rFonts w:ascii="Times" w:eastAsia="Times New Roman" w:hAnsi="Times"/>
          <w:b/>
          <w:bCs/>
          <w:color w:val="000000"/>
          <w:lang w:val="en-US" w:eastAsia="es-CO"/>
        </w:rPr>
        <w:t xml:space="preserve"> (Use i</w:t>
      </w:r>
      <w:r w:rsidR="00FE5D2B">
        <w:rPr>
          <w:rFonts w:ascii="Times" w:eastAsia="Times New Roman" w:hAnsi="Times"/>
          <w:b/>
          <w:bCs/>
          <w:color w:val="000000"/>
          <w:lang w:val="en-US" w:eastAsia="es-CO"/>
        </w:rPr>
        <w:t>n case there is not technological help to do option 1).</w:t>
      </w:r>
    </w:p>
    <w:p w14:paraId="1ECE2B65"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Apprentices discuss about which the Colombian stereotype is. Then, apprentices will give some examples about these stereotypes of foreign people. In both cases (support material slides about stereotypes), apprentices discuss how stereotypes represented real life and how can stereotypes affect interaction between people.</w:t>
      </w:r>
    </w:p>
    <w:p w14:paraId="666379A9"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Then, watch the following videos about stereotypes:</w:t>
      </w:r>
    </w:p>
    <w:p w14:paraId="1C421FEC" w14:textId="005DE385" w:rsidR="00D62CF9" w:rsidRPr="00D62CF9" w:rsidRDefault="00B44F57" w:rsidP="008005B0">
      <w:pPr>
        <w:spacing w:after="100" w:line="240" w:lineRule="auto"/>
        <w:jc w:val="both"/>
        <w:rPr>
          <w:rFonts w:ascii="Times" w:eastAsia="Times New Roman" w:hAnsi="Times"/>
          <w:color w:val="000000"/>
          <w:lang w:val="en-US" w:eastAsia="es-CO"/>
        </w:rPr>
      </w:pPr>
      <w:hyperlink r:id="rId7" w:history="1">
        <w:r w:rsidR="00D62CF9" w:rsidRPr="00CE4150">
          <w:rPr>
            <w:rStyle w:val="Hipervnculo"/>
            <w:rFonts w:ascii="Times" w:eastAsia="Times New Roman" w:hAnsi="Times"/>
            <w:lang w:val="en-US" w:eastAsia="es-CO"/>
          </w:rPr>
          <w:t>https://www.youtube.com/watch?v=eMnrUTCrAho</w:t>
        </w:r>
      </w:hyperlink>
    </w:p>
    <w:p w14:paraId="2741959B" w14:textId="7203226E" w:rsidR="00D62CF9" w:rsidRPr="00D62CF9" w:rsidRDefault="008005B0" w:rsidP="008005B0">
      <w:pPr>
        <w:spacing w:after="100" w:line="240" w:lineRule="auto"/>
        <w:jc w:val="both"/>
        <w:rPr>
          <w:rFonts w:ascii="Times" w:eastAsia="Times New Roman" w:hAnsi="Times"/>
          <w:color w:val="000000"/>
          <w:lang w:val="en-US" w:eastAsia="es-CO"/>
        </w:rPr>
      </w:pPr>
      <w:r w:rsidRPr="008005B0">
        <w:rPr>
          <w:rFonts w:ascii="Times" w:eastAsia="Times New Roman" w:hAnsi="Times"/>
          <w:color w:val="000000"/>
          <w:lang w:val="en-US" w:eastAsia="es-CO"/>
        </w:rPr>
        <w:t xml:space="preserve"> </w:t>
      </w:r>
      <w:hyperlink r:id="rId8" w:history="1">
        <w:r w:rsidR="00D62CF9" w:rsidRPr="00CE4150">
          <w:rPr>
            <w:rStyle w:val="Hipervnculo"/>
            <w:rFonts w:ascii="Times" w:eastAsia="Times New Roman" w:hAnsi="Times"/>
            <w:lang w:val="en-US" w:eastAsia="es-CO"/>
          </w:rPr>
          <w:t>https://www.youtube.com/watch?v=vDeq9LT6YAM</w:t>
        </w:r>
      </w:hyperlink>
    </w:p>
    <w:p w14:paraId="65FBE99B" w14:textId="4EAD8639" w:rsidR="008005B0" w:rsidRDefault="00B44F57" w:rsidP="008005B0">
      <w:pPr>
        <w:spacing w:after="100" w:line="240" w:lineRule="auto"/>
        <w:jc w:val="both"/>
        <w:rPr>
          <w:rFonts w:ascii="Times" w:eastAsia="Times New Roman" w:hAnsi="Times"/>
          <w:color w:val="000000"/>
          <w:lang w:val="en-US" w:eastAsia="es-CO"/>
        </w:rPr>
      </w:pPr>
      <w:hyperlink r:id="rId9" w:history="1">
        <w:r w:rsidR="00D62CF9" w:rsidRPr="00CE4150">
          <w:rPr>
            <w:rStyle w:val="Hipervnculo"/>
            <w:rFonts w:ascii="Times" w:eastAsia="Times New Roman" w:hAnsi="Times"/>
            <w:lang w:val="en-US" w:eastAsia="es-CO"/>
          </w:rPr>
          <w:t>https://www.youtube.com/watch?v=B2kcgqQ2ML0</w:t>
        </w:r>
      </w:hyperlink>
    </w:p>
    <w:p w14:paraId="60FF1A58" w14:textId="77777777" w:rsidR="00D62CF9" w:rsidRDefault="00B44F57" w:rsidP="008005B0">
      <w:pPr>
        <w:spacing w:after="100" w:line="240" w:lineRule="auto"/>
        <w:jc w:val="both"/>
        <w:rPr>
          <w:rFonts w:ascii="Times" w:eastAsia="Times New Roman" w:hAnsi="Times"/>
          <w:color w:val="000000"/>
          <w:lang w:val="en-US" w:eastAsia="es-CO"/>
        </w:rPr>
      </w:pPr>
      <w:hyperlink r:id="rId10" w:history="1">
        <w:r w:rsidR="00D62CF9" w:rsidRPr="00CE4150">
          <w:rPr>
            <w:rStyle w:val="Hipervnculo"/>
            <w:rFonts w:ascii="Times" w:eastAsia="Times New Roman" w:hAnsi="Times"/>
            <w:lang w:val="en-US" w:eastAsia="es-CO"/>
          </w:rPr>
          <w:t>https://www.youtube.com/watch?v=GOHvMz7dl2A</w:t>
        </w:r>
      </w:hyperlink>
    </w:p>
    <w:p w14:paraId="35CAC1FE" w14:textId="7434F0FE" w:rsidR="00D62CF9" w:rsidRDefault="00B44F57" w:rsidP="008005B0">
      <w:pPr>
        <w:spacing w:after="100" w:line="240" w:lineRule="auto"/>
        <w:jc w:val="both"/>
        <w:rPr>
          <w:rFonts w:ascii="Times" w:eastAsia="Times New Roman" w:hAnsi="Times"/>
          <w:color w:val="000000"/>
          <w:lang w:val="en-US" w:eastAsia="es-CO"/>
        </w:rPr>
      </w:pPr>
      <w:hyperlink r:id="rId11" w:history="1">
        <w:r w:rsidR="00D62CF9" w:rsidRPr="00CE4150">
          <w:rPr>
            <w:rStyle w:val="Hipervnculo"/>
            <w:rFonts w:ascii="Times" w:eastAsia="Times New Roman" w:hAnsi="Times"/>
            <w:lang w:val="en-US" w:eastAsia="es-CO"/>
          </w:rPr>
          <w:t>https://www.youtube.com/watch?v=OuQMBvNi2XQ</w:t>
        </w:r>
      </w:hyperlink>
    </w:p>
    <w:p w14:paraId="76F072B6"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Apprentices are going to discuss about the videos and do National Stereotypes activity taken from the book Taboos and Issues (page 49).</w:t>
      </w:r>
    </w:p>
    <w:p w14:paraId="016D9653"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Finally, students are going to do a round table about how to prevent stereotypes and how to improve tolerance for Colombian and foreign people.</w:t>
      </w:r>
    </w:p>
    <w:p w14:paraId="642C9856" w14:textId="7F227E73" w:rsidR="008005B0" w:rsidRPr="008005B0" w:rsidRDefault="00F02F26" w:rsidP="008005B0">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3.1.1 </w:t>
      </w:r>
      <w:r w:rsidR="008005B0" w:rsidRPr="008005B0">
        <w:rPr>
          <w:rFonts w:ascii="Times" w:eastAsia="Times New Roman" w:hAnsi="Times"/>
          <w:b/>
          <w:bCs/>
          <w:color w:val="000000"/>
          <w:lang w:val="es-CO" w:eastAsia="es-CO"/>
        </w:rPr>
        <w:t>Actividad No 1</w:t>
      </w:r>
      <w:r w:rsidR="008005B0">
        <w:rPr>
          <w:rFonts w:ascii="Times" w:eastAsia="Times New Roman" w:hAnsi="Times"/>
          <w:b/>
          <w:bCs/>
          <w:color w:val="000000"/>
          <w:lang w:val="es-CO" w:eastAsia="es-CO"/>
        </w:rPr>
        <w:t>. – Film acerca de estereotipos</w:t>
      </w:r>
    </w:p>
    <w:p w14:paraId="1DDCFF33"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Reflexionar sobre las diferencias culturales: En esta actividad el aprendiz reconocerá la existencia de diferencias culturales en las distintas regiones e idiomas, de manera que deje a un lado los estereotipos y mejore su relación intercultural con personas de otros países.</w:t>
      </w:r>
    </w:p>
    <w:p w14:paraId="4237124E" w14:textId="3BD19918"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b/>
          <w:bCs/>
          <w:color w:val="000000"/>
          <w:lang w:val="es-CO" w:eastAsia="es-CO"/>
        </w:rPr>
        <w:t>Opción 1: Película “Una Casa de Locos”</w:t>
      </w:r>
    </w:p>
    <w:p w14:paraId="55C61ED0"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El instructor mostrará la película “Una Casa de Locos”, la cual trata sobre el choque cultural y las dificultades del idioma al llegar a otro país. Al finalizar, se realizará una mesa redonda, en donde se discutirá sobre las diferentes culturas vistas en la película y cómo puede afectar el choque cultural a las personas tanto emocionalmente como en la sociedad.</w:t>
      </w:r>
    </w:p>
    <w:p w14:paraId="2C9901A8" w14:textId="335B03AB"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b/>
          <w:bCs/>
          <w:color w:val="000000"/>
          <w:lang w:val="es-CO" w:eastAsia="es-CO"/>
        </w:rPr>
        <w:t>Opción 2: Discusión sobre estereotipos culturales y nacionales</w:t>
      </w:r>
      <w:r w:rsidR="009D3836">
        <w:rPr>
          <w:rFonts w:ascii="Times" w:eastAsia="Times New Roman" w:hAnsi="Times"/>
          <w:b/>
          <w:bCs/>
          <w:color w:val="000000"/>
          <w:lang w:val="es-CO" w:eastAsia="es-CO"/>
        </w:rPr>
        <w:t xml:space="preserve"> (Aplicar en caso de que no haya ayuda tecnológica para hacer opción 1).</w:t>
      </w:r>
    </w:p>
    <w:p w14:paraId="04E159AF"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En el grupo discutirá cuáles creen que son los estereotipos del colombiano en el exterior. Asimismo, los aprendices darán algunos ejemplos de los que ellos consideran son estereotipos sobre personas de otros países (material de apoyo diapositivas sobre estereotipos). En ambos casos, se discutirá en qué forma estos estereotipos representan la realidad y cómo pueden afectar la interacción entre las personas.</w:t>
      </w:r>
    </w:p>
    <w:p w14:paraId="543A4545" w14:textId="77777777" w:rsidR="008005B0" w:rsidRPr="008005B0" w:rsidRDefault="008005B0" w:rsidP="008005B0">
      <w:pPr>
        <w:spacing w:after="0" w:line="240" w:lineRule="auto"/>
        <w:rPr>
          <w:rFonts w:ascii="Times New Roman" w:eastAsia="Times New Roman" w:hAnsi="Times New Roman"/>
          <w:sz w:val="24"/>
          <w:szCs w:val="24"/>
          <w:lang w:val="es-CO" w:eastAsia="es-CO"/>
        </w:rPr>
      </w:pPr>
    </w:p>
    <w:p w14:paraId="1E2ECC9F"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Luego vea los siguientes videos sobre estereotipos:</w:t>
      </w:r>
    </w:p>
    <w:p w14:paraId="07416D5F" w14:textId="2FEC9E3E" w:rsidR="00D62CF9" w:rsidRPr="00D62CF9" w:rsidRDefault="00B44F57" w:rsidP="008005B0">
      <w:pPr>
        <w:spacing w:after="100" w:line="240" w:lineRule="auto"/>
        <w:jc w:val="both"/>
        <w:rPr>
          <w:rFonts w:ascii="Times" w:eastAsia="Times New Roman" w:hAnsi="Times"/>
          <w:color w:val="000000"/>
          <w:lang w:val="es-CO" w:eastAsia="es-CO"/>
        </w:rPr>
      </w:pPr>
      <w:hyperlink r:id="rId12" w:history="1">
        <w:r w:rsidR="00D62CF9" w:rsidRPr="00CE4150">
          <w:rPr>
            <w:rStyle w:val="Hipervnculo"/>
            <w:rFonts w:ascii="Times" w:eastAsia="Times New Roman" w:hAnsi="Times"/>
            <w:lang w:val="es-CO" w:eastAsia="es-CO"/>
          </w:rPr>
          <w:t>https://www.youtube.com/watch?v=eMnrUTCrAho</w:t>
        </w:r>
      </w:hyperlink>
    </w:p>
    <w:p w14:paraId="12F64868" w14:textId="6046097E" w:rsidR="00D62CF9" w:rsidRPr="00D62CF9" w:rsidRDefault="00B44F57" w:rsidP="008005B0">
      <w:pPr>
        <w:spacing w:after="100" w:line="240" w:lineRule="auto"/>
        <w:jc w:val="both"/>
        <w:rPr>
          <w:rFonts w:ascii="Times" w:eastAsia="Times New Roman" w:hAnsi="Times"/>
          <w:color w:val="000000"/>
          <w:lang w:val="es-CO" w:eastAsia="es-CO"/>
        </w:rPr>
      </w:pPr>
      <w:hyperlink r:id="rId13" w:history="1">
        <w:r w:rsidR="00D62CF9" w:rsidRPr="00CE4150">
          <w:rPr>
            <w:rStyle w:val="Hipervnculo"/>
            <w:rFonts w:ascii="Times" w:eastAsia="Times New Roman" w:hAnsi="Times"/>
            <w:lang w:val="es-CO" w:eastAsia="es-CO"/>
          </w:rPr>
          <w:t>https://www.youtube.com/watch?v=vDeq9LT6YAM</w:t>
        </w:r>
      </w:hyperlink>
    </w:p>
    <w:p w14:paraId="7E2BB71A" w14:textId="70541FEA" w:rsidR="00D62CF9" w:rsidRPr="00D62CF9" w:rsidRDefault="00B44F57" w:rsidP="008005B0">
      <w:pPr>
        <w:spacing w:after="100" w:line="240" w:lineRule="auto"/>
        <w:jc w:val="both"/>
        <w:rPr>
          <w:rFonts w:ascii="Times" w:eastAsia="Times New Roman" w:hAnsi="Times"/>
          <w:color w:val="000000"/>
          <w:lang w:val="es-CO" w:eastAsia="es-CO"/>
        </w:rPr>
      </w:pPr>
      <w:hyperlink r:id="rId14" w:history="1">
        <w:r w:rsidR="00D62CF9" w:rsidRPr="00CE4150">
          <w:rPr>
            <w:rStyle w:val="Hipervnculo"/>
            <w:rFonts w:ascii="Times" w:eastAsia="Times New Roman" w:hAnsi="Times"/>
            <w:lang w:val="es-CO" w:eastAsia="es-CO"/>
          </w:rPr>
          <w:t>https://www.youtube.com/watch?v=B2kcgqQ2ML0</w:t>
        </w:r>
      </w:hyperlink>
    </w:p>
    <w:p w14:paraId="35C8C0E1" w14:textId="5465E539" w:rsidR="00D62CF9" w:rsidRPr="00D62CF9" w:rsidRDefault="00B44F57" w:rsidP="008005B0">
      <w:pPr>
        <w:spacing w:after="100" w:line="240" w:lineRule="auto"/>
        <w:jc w:val="both"/>
        <w:rPr>
          <w:rFonts w:ascii="Times" w:eastAsia="Times New Roman" w:hAnsi="Times"/>
          <w:color w:val="000000"/>
          <w:lang w:val="es-CO" w:eastAsia="es-CO"/>
        </w:rPr>
      </w:pPr>
      <w:hyperlink r:id="rId15" w:history="1">
        <w:r w:rsidR="00D62CF9" w:rsidRPr="00CE4150">
          <w:rPr>
            <w:rStyle w:val="Hipervnculo"/>
            <w:rFonts w:ascii="Times" w:eastAsia="Times New Roman" w:hAnsi="Times"/>
            <w:lang w:val="es-CO" w:eastAsia="es-CO"/>
          </w:rPr>
          <w:t>https://www.youtube.com/watch?v=GOHvMz7dl2A</w:t>
        </w:r>
      </w:hyperlink>
    </w:p>
    <w:p w14:paraId="4B567BF9" w14:textId="367C8960" w:rsidR="008005B0" w:rsidRDefault="00B44F57" w:rsidP="008005B0">
      <w:pPr>
        <w:spacing w:after="100" w:line="240" w:lineRule="auto"/>
        <w:jc w:val="both"/>
        <w:rPr>
          <w:rFonts w:ascii="Times" w:eastAsia="Times New Roman" w:hAnsi="Times"/>
          <w:color w:val="000000"/>
          <w:lang w:val="es-CO" w:eastAsia="es-CO"/>
        </w:rPr>
      </w:pPr>
      <w:hyperlink r:id="rId16" w:history="1">
        <w:r w:rsidR="00D62CF9" w:rsidRPr="00CE4150">
          <w:rPr>
            <w:rStyle w:val="Hipervnculo"/>
            <w:rFonts w:ascii="Times" w:eastAsia="Times New Roman" w:hAnsi="Times"/>
            <w:lang w:val="es-CO" w:eastAsia="es-CO"/>
          </w:rPr>
          <w:t>https://www.youtube.com/watch?v=OuQMBvNi2XQ</w:t>
        </w:r>
      </w:hyperlink>
    </w:p>
    <w:p w14:paraId="76B73A34" w14:textId="77777777" w:rsidR="00D62CF9" w:rsidRPr="008005B0" w:rsidRDefault="00D62CF9" w:rsidP="008005B0">
      <w:pPr>
        <w:spacing w:after="100" w:line="240" w:lineRule="auto"/>
        <w:jc w:val="both"/>
        <w:rPr>
          <w:rFonts w:ascii="Times New Roman" w:eastAsia="Times New Roman" w:hAnsi="Times New Roman"/>
          <w:sz w:val="24"/>
          <w:szCs w:val="24"/>
          <w:lang w:val="es-CO" w:eastAsia="es-CO"/>
        </w:rPr>
      </w:pPr>
    </w:p>
    <w:p w14:paraId="4FDEEC1A"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Los aprendices discutirán sobre los videos y se desarrollará la actividad National Stereotypes del libro Taboos and Issues (página 49).</w:t>
      </w:r>
    </w:p>
    <w:p w14:paraId="361489D2" w14:textId="77777777"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color w:val="000000"/>
          <w:lang w:val="es-CO" w:eastAsia="es-CO"/>
        </w:rPr>
        <w:t>Como cierre, los estudiantes harán una mesa redonda sobre cómo evitar los estereotipos y mejorar la tolerancia ante otras culturas tanto extranjeras como colombianas.</w:t>
      </w:r>
    </w:p>
    <w:p w14:paraId="4CF8181A" w14:textId="5BAF8532" w:rsidR="008005B0" w:rsidRPr="008005B0" w:rsidRDefault="008005B0" w:rsidP="008005B0">
      <w:pPr>
        <w:spacing w:after="100" w:line="240" w:lineRule="auto"/>
        <w:jc w:val="both"/>
        <w:rPr>
          <w:rFonts w:ascii="Times New Roman" w:eastAsia="Times New Roman" w:hAnsi="Times New Roman"/>
          <w:sz w:val="24"/>
          <w:szCs w:val="24"/>
          <w:lang w:val="es-CO" w:eastAsia="es-CO"/>
        </w:rPr>
      </w:pPr>
      <w:r w:rsidRPr="008005B0">
        <w:rPr>
          <w:rFonts w:ascii="Times" w:eastAsia="Times New Roman" w:hAnsi="Times"/>
          <w:b/>
          <w:bCs/>
          <w:color w:val="000000"/>
          <w:lang w:val="es-CO" w:eastAsia="es-CO"/>
        </w:rPr>
        <w:t>Duración de la actividad de aprendizaje: 3 horas Tipo de actividad: Individual</w:t>
      </w:r>
    </w:p>
    <w:p w14:paraId="64C17CFA" w14:textId="0C9698BE" w:rsidR="008005B0" w:rsidRPr="008005B0" w:rsidRDefault="00F02F26" w:rsidP="008005B0">
      <w:pPr>
        <w:spacing w:after="100" w:line="240" w:lineRule="auto"/>
        <w:jc w:val="both"/>
        <w:rPr>
          <w:rFonts w:ascii="Times New Roman" w:eastAsia="Times New Roman" w:hAnsi="Times New Roman"/>
          <w:sz w:val="24"/>
          <w:szCs w:val="24"/>
          <w:lang w:val="en-US" w:eastAsia="es-CO"/>
        </w:rPr>
      </w:pPr>
      <w:r>
        <w:rPr>
          <w:rFonts w:ascii="Times" w:eastAsia="Times New Roman" w:hAnsi="Times"/>
          <w:b/>
          <w:bCs/>
          <w:color w:val="000000"/>
          <w:lang w:val="en-US" w:eastAsia="es-CO"/>
        </w:rPr>
        <w:t xml:space="preserve">3.1.2 </w:t>
      </w:r>
      <w:r w:rsidR="008005B0" w:rsidRPr="008005B0">
        <w:rPr>
          <w:rFonts w:ascii="Times" w:eastAsia="Times New Roman" w:hAnsi="Times"/>
          <w:b/>
          <w:bCs/>
          <w:color w:val="000000"/>
          <w:lang w:val="en-US" w:eastAsia="es-CO"/>
        </w:rPr>
        <w:t>Activity No 2</w:t>
      </w:r>
      <w:r w:rsidR="008005B0">
        <w:rPr>
          <w:rFonts w:ascii="Times" w:eastAsia="Times New Roman" w:hAnsi="Times"/>
          <w:b/>
          <w:bCs/>
          <w:color w:val="000000"/>
          <w:lang w:val="en-US" w:eastAsia="es-CO"/>
        </w:rPr>
        <w:t xml:space="preserve"> – Cultural Shock</w:t>
      </w:r>
    </w:p>
    <w:p w14:paraId="6DE4735C"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A Multicultural Society: In this activity, you will recognize the different cultures that are part of an English speech country (United Kingdom), due to emigration.</w:t>
      </w:r>
    </w:p>
    <w:p w14:paraId="702A89E1"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First, apprentices are going to discuss about which of the following factors might decide a person’s ethnic group:</w:t>
      </w:r>
    </w:p>
    <w:p w14:paraId="2AF86783" w14:textId="77777777" w:rsidR="008005B0" w:rsidRPr="00890AE3" w:rsidRDefault="008005B0" w:rsidP="008005B0">
      <w:pPr>
        <w:spacing w:after="100" w:line="240" w:lineRule="auto"/>
        <w:jc w:val="both"/>
        <w:rPr>
          <w:rFonts w:ascii="Times New Roman" w:eastAsia="Times New Roman" w:hAnsi="Times New Roman"/>
          <w:sz w:val="24"/>
          <w:szCs w:val="24"/>
          <w:lang w:val="en-US" w:eastAsia="es-CO"/>
        </w:rPr>
      </w:pPr>
      <w:r w:rsidRPr="00890AE3">
        <w:rPr>
          <w:rFonts w:ascii="Times" w:eastAsia="Times New Roman" w:hAnsi="Times"/>
          <w:color w:val="000000"/>
          <w:lang w:val="en-US" w:eastAsia="es-CO"/>
        </w:rPr>
        <w:t>• Religion</w:t>
      </w:r>
    </w:p>
    <w:p w14:paraId="16A7E04A"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lastRenderedPageBreak/>
        <w:t>• Sex</w:t>
      </w:r>
    </w:p>
    <w:p w14:paraId="4154263D"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Skin color</w:t>
      </w:r>
    </w:p>
    <w:p w14:paraId="544BC435"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Language</w:t>
      </w:r>
    </w:p>
    <w:p w14:paraId="79B2FB1E"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Country of origin</w:t>
      </w:r>
    </w:p>
    <w:p w14:paraId="6258B43E"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Political opinions</w:t>
      </w:r>
    </w:p>
    <w:p w14:paraId="0007A297" w14:textId="77777777" w:rsidR="008005B0" w:rsidRPr="008005B0" w:rsidRDefault="008005B0" w:rsidP="008005B0">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 xml:space="preserve">Then, watch the following video about migration: </w:t>
      </w:r>
      <w:hyperlink r:id="rId17" w:history="1">
        <w:r w:rsidRPr="008005B0">
          <w:rPr>
            <w:rFonts w:ascii="Times" w:eastAsia="Times New Roman" w:hAnsi="Times"/>
            <w:color w:val="1155CC"/>
            <w:u w:val="single"/>
            <w:lang w:val="en-US" w:eastAsia="es-CO"/>
          </w:rPr>
          <w:t>https://www.youtube.com/watch?v=x3BQzAaU3LY</w:t>
        </w:r>
      </w:hyperlink>
      <w:r w:rsidRPr="008005B0">
        <w:rPr>
          <w:rFonts w:ascii="Times" w:eastAsia="Times New Roman" w:hAnsi="Times"/>
          <w:color w:val="000000"/>
          <w:lang w:val="en-US" w:eastAsia="es-CO"/>
        </w:rPr>
        <w:t>, after this, read the text “una sociedad multicultural” and finally in groups, the instructor will start a game with questions on the board or projector with four answer’s options, the first team who touch the correct answer win points.</w:t>
      </w:r>
    </w:p>
    <w:p w14:paraId="562C143A" w14:textId="0E8DEE9D" w:rsidR="005A4325" w:rsidRPr="00F02F26" w:rsidRDefault="008005B0" w:rsidP="005A4325">
      <w:pPr>
        <w:spacing w:after="100" w:line="240" w:lineRule="auto"/>
        <w:jc w:val="both"/>
        <w:rPr>
          <w:rFonts w:ascii="Times New Roman" w:eastAsia="Times New Roman" w:hAnsi="Times New Roman"/>
          <w:sz w:val="24"/>
          <w:szCs w:val="24"/>
          <w:lang w:val="en-US" w:eastAsia="es-CO"/>
        </w:rPr>
      </w:pPr>
      <w:r w:rsidRPr="008005B0">
        <w:rPr>
          <w:rFonts w:ascii="Times" w:eastAsia="Times New Roman" w:hAnsi="Times"/>
          <w:color w:val="000000"/>
          <w:lang w:val="en-US" w:eastAsia="es-CO"/>
        </w:rPr>
        <w:t>Finally, apprentices are going to read a text about Canadian culture, in which they have to answer some multiple choice questions. The activity will be taken from read it of http://biblioteca.sena.edu.co/ , first click on consulta bibliográfica, then in base de datos, read it, history civics &amp; culture, Canadian history &amp; culture, Canadian culture.</w:t>
      </w:r>
    </w:p>
    <w:p w14:paraId="1821F3D1" w14:textId="7AF047CC" w:rsidR="005A4325" w:rsidRPr="005A4325" w:rsidRDefault="00F02F26" w:rsidP="005A4325">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3.1.2 </w:t>
      </w:r>
      <w:r w:rsidR="005A4325" w:rsidRPr="005A4325">
        <w:rPr>
          <w:rFonts w:ascii="Times" w:eastAsia="Times New Roman" w:hAnsi="Times"/>
          <w:b/>
          <w:bCs/>
          <w:color w:val="000000"/>
          <w:lang w:val="es-CO" w:eastAsia="es-CO"/>
        </w:rPr>
        <w:t>Actividad No 2</w:t>
      </w:r>
      <w:r w:rsidR="005A4325">
        <w:rPr>
          <w:rFonts w:ascii="Times" w:eastAsia="Times New Roman" w:hAnsi="Times"/>
          <w:b/>
          <w:bCs/>
          <w:color w:val="000000"/>
          <w:lang w:val="es-CO" w:eastAsia="es-CO"/>
        </w:rPr>
        <w:t xml:space="preserve"> – Choque Cultural</w:t>
      </w:r>
    </w:p>
    <w:p w14:paraId="69934834"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Sociedad Multicultural: En esta actividad, usted reconocerá las diferentes culturas que forman parte de un país de habla inglesa (reino unido), debido a la emigración.</w:t>
      </w:r>
    </w:p>
    <w:p w14:paraId="5245E455"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Primero en parejas se realizará una discusión sobre cuáles de los siguientes factores podrían decidir el grupo étnico de una persona:</w:t>
      </w:r>
    </w:p>
    <w:p w14:paraId="5E556ADE"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•Religión</w:t>
      </w:r>
    </w:p>
    <w:p w14:paraId="0DF1A643"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•Sexo</w:t>
      </w:r>
    </w:p>
    <w:p w14:paraId="0A840321"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•Color de piel</w:t>
      </w:r>
    </w:p>
    <w:p w14:paraId="0578B19A"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•Idioma</w:t>
      </w:r>
    </w:p>
    <w:p w14:paraId="024225A9"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•País de origen</w:t>
      </w:r>
    </w:p>
    <w:p w14:paraId="3EAB6729"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•Opiniones políticas</w:t>
      </w:r>
    </w:p>
    <w:p w14:paraId="50A17486"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Luego vea el siguiente video sobre migración: https://www.youtube.com/watch?v=x3BQzAaU3LY, Después, lea el texto “a multicultural society” y finalmente en grupos se realizará una dinámica con preguntas y se mostrarán en el tablero o proyector cuatro opciones de respuestas, el primer grupo en tocar la respuesta correcta ganará puntos.</w:t>
      </w:r>
    </w:p>
    <w:p w14:paraId="5D002759" w14:textId="77777777" w:rsidR="005A4325" w:rsidRPr="005A4325" w:rsidRDefault="005A4325" w:rsidP="005A4325">
      <w:pPr>
        <w:spacing w:after="100" w:line="240" w:lineRule="auto"/>
        <w:jc w:val="both"/>
        <w:rPr>
          <w:rFonts w:ascii="Times New Roman" w:eastAsia="Times New Roman" w:hAnsi="Times New Roman"/>
          <w:sz w:val="24"/>
          <w:szCs w:val="24"/>
          <w:lang w:val="es-CO" w:eastAsia="es-CO"/>
        </w:rPr>
      </w:pPr>
      <w:r w:rsidRPr="005A4325">
        <w:rPr>
          <w:rFonts w:ascii="Times" w:eastAsia="Times New Roman" w:hAnsi="Times"/>
          <w:color w:val="000000"/>
          <w:lang w:val="es-CO" w:eastAsia="es-CO"/>
        </w:rPr>
        <w:t>Finalmente, los aprendices leerán un texto sobre cultura canadiense, en el cual deben responder algunas preguntas de selección múltiple. La actividad será tomada de read it de: http://biblioteca.sena.edu.co/ , primero dé click en consulta bibliográfica, luego en base de datos, read it, history civics &amp; culture, Canadian history &amp; culture, Canadian culture.</w:t>
      </w:r>
    </w:p>
    <w:p w14:paraId="445FEC7F" w14:textId="77777777" w:rsidR="005A4325" w:rsidRDefault="005A4325" w:rsidP="005A4325">
      <w:pPr>
        <w:spacing w:after="100" w:line="240" w:lineRule="auto"/>
        <w:jc w:val="both"/>
        <w:rPr>
          <w:rFonts w:ascii="Times" w:eastAsia="Times New Roman" w:hAnsi="Times"/>
          <w:b/>
          <w:bCs/>
          <w:color w:val="000000"/>
          <w:lang w:val="es-CO" w:eastAsia="es-CO"/>
        </w:rPr>
      </w:pPr>
      <w:r w:rsidRPr="005A4325">
        <w:rPr>
          <w:rFonts w:ascii="Times" w:eastAsia="Times New Roman" w:hAnsi="Times"/>
          <w:b/>
          <w:bCs/>
          <w:color w:val="000000"/>
          <w:lang w:val="es-CO" w:eastAsia="es-CO"/>
        </w:rPr>
        <w:t xml:space="preserve">Duración de la actividad de aprendizaje: 3 horas </w:t>
      </w:r>
    </w:p>
    <w:p w14:paraId="469F4725" w14:textId="77777777" w:rsidR="005A4325" w:rsidRDefault="005A4325" w:rsidP="005A4325">
      <w:pPr>
        <w:spacing w:after="100" w:line="240" w:lineRule="auto"/>
        <w:jc w:val="both"/>
        <w:rPr>
          <w:rFonts w:ascii="Times" w:eastAsia="Times New Roman" w:hAnsi="Times"/>
          <w:b/>
          <w:bCs/>
          <w:color w:val="000000"/>
          <w:lang w:val="es-CO" w:eastAsia="es-CO"/>
        </w:rPr>
      </w:pPr>
      <w:r w:rsidRPr="005A4325">
        <w:rPr>
          <w:rFonts w:ascii="Times" w:eastAsia="Times New Roman" w:hAnsi="Times"/>
          <w:b/>
          <w:bCs/>
          <w:color w:val="000000"/>
          <w:lang w:val="es-CO" w:eastAsia="es-CO"/>
        </w:rPr>
        <w:t xml:space="preserve">Tipo de actividad: Parejas </w:t>
      </w:r>
    </w:p>
    <w:p w14:paraId="4B04F8AE" w14:textId="572B415C" w:rsidR="005A4325" w:rsidRDefault="005A4325" w:rsidP="005A4325">
      <w:pPr>
        <w:spacing w:after="100" w:line="240" w:lineRule="auto"/>
        <w:jc w:val="both"/>
        <w:rPr>
          <w:rFonts w:ascii="Times" w:eastAsia="Times New Roman" w:hAnsi="Times"/>
          <w:b/>
          <w:bCs/>
          <w:color w:val="000000"/>
          <w:lang w:val="es-CO" w:eastAsia="es-CO"/>
        </w:rPr>
      </w:pPr>
      <w:r w:rsidRPr="005A4325">
        <w:rPr>
          <w:rFonts w:ascii="Times" w:eastAsia="Times New Roman" w:hAnsi="Times"/>
          <w:b/>
          <w:bCs/>
          <w:color w:val="000000"/>
          <w:lang w:val="es-CO" w:eastAsia="es-CO"/>
        </w:rPr>
        <w:t xml:space="preserve">Calificación: </w:t>
      </w:r>
      <w:r>
        <w:rPr>
          <w:rFonts w:ascii="Times" w:eastAsia="Times New Roman" w:hAnsi="Times"/>
          <w:b/>
          <w:bCs/>
          <w:color w:val="000000"/>
          <w:lang w:val="es-CO" w:eastAsia="es-CO"/>
        </w:rPr>
        <w:t>No Calificable</w:t>
      </w:r>
    </w:p>
    <w:p w14:paraId="5BACDAE2" w14:textId="1155E8AC" w:rsidR="005A4325" w:rsidRDefault="005A4325" w:rsidP="005A4325">
      <w:pPr>
        <w:spacing w:after="100" w:line="240" w:lineRule="auto"/>
        <w:jc w:val="both"/>
        <w:rPr>
          <w:rFonts w:ascii="Times" w:eastAsia="Times New Roman" w:hAnsi="Times"/>
          <w:b/>
          <w:bCs/>
          <w:color w:val="000000"/>
          <w:lang w:val="es-CO" w:eastAsia="es-CO"/>
        </w:rPr>
      </w:pPr>
    </w:p>
    <w:p w14:paraId="26F6530C" w14:textId="4CDDAB1F" w:rsidR="005A4325" w:rsidRPr="005A4325" w:rsidRDefault="00F02F26" w:rsidP="005A4325">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3.2 </w:t>
      </w:r>
      <w:r w:rsidR="005A4325" w:rsidRPr="005A4325">
        <w:rPr>
          <w:rFonts w:ascii="Times" w:eastAsia="Times New Roman" w:hAnsi="Times"/>
          <w:b/>
          <w:bCs/>
          <w:color w:val="000000"/>
          <w:lang w:val="es-CO" w:eastAsia="es-CO"/>
        </w:rPr>
        <w:t>ACTIVIDADES DE CONTEXTUALIZACIÓN E IDENTIFICACIÓN DE CONOCIMIENTOS NECESARIOS PARA EL APRENDIZAJE.</w:t>
      </w:r>
    </w:p>
    <w:p w14:paraId="52DCC4F5" w14:textId="3F642E97" w:rsidR="005A4325" w:rsidRPr="005A4325" w:rsidRDefault="00F02F26" w:rsidP="005A4325">
      <w:pPr>
        <w:spacing w:after="100" w:line="240" w:lineRule="auto"/>
        <w:jc w:val="both"/>
        <w:rPr>
          <w:rFonts w:ascii="Times New Roman" w:eastAsia="Times New Roman" w:hAnsi="Times New Roman"/>
          <w:sz w:val="24"/>
          <w:szCs w:val="24"/>
          <w:lang w:val="en-US" w:eastAsia="es-CO"/>
        </w:rPr>
      </w:pPr>
      <w:r w:rsidRPr="003C1E53">
        <w:rPr>
          <w:rFonts w:ascii="Times" w:eastAsia="Times New Roman" w:hAnsi="Times"/>
          <w:b/>
          <w:bCs/>
          <w:color w:val="000000"/>
          <w:lang w:val="en-US" w:eastAsia="es-CO"/>
        </w:rPr>
        <w:t xml:space="preserve">3.2.1 </w:t>
      </w:r>
      <w:r w:rsidR="005A4325" w:rsidRPr="005A4325">
        <w:rPr>
          <w:rFonts w:ascii="Times" w:eastAsia="Times New Roman" w:hAnsi="Times"/>
          <w:b/>
          <w:bCs/>
          <w:color w:val="000000"/>
          <w:lang w:val="en-US" w:eastAsia="es-CO"/>
        </w:rPr>
        <w:t>Activity No 1: Stations</w:t>
      </w:r>
    </w:p>
    <w:p w14:paraId="7A7CBD6C" w14:textId="77777777" w:rsidR="005A4325" w:rsidRPr="005A4325" w:rsidRDefault="005A4325" w:rsidP="005A4325">
      <w:pPr>
        <w:spacing w:after="100" w:line="240" w:lineRule="auto"/>
        <w:jc w:val="both"/>
        <w:rPr>
          <w:rFonts w:ascii="Times New Roman" w:eastAsia="Times New Roman" w:hAnsi="Times New Roman"/>
          <w:sz w:val="24"/>
          <w:szCs w:val="24"/>
          <w:lang w:val="en-US" w:eastAsia="es-CO"/>
        </w:rPr>
      </w:pPr>
      <w:r w:rsidRPr="005A4325">
        <w:rPr>
          <w:rFonts w:ascii="Times" w:eastAsia="Times New Roman" w:hAnsi="Times"/>
          <w:color w:val="000000"/>
          <w:lang w:val="en-US" w:eastAsia="es-CO"/>
        </w:rPr>
        <w:lastRenderedPageBreak/>
        <w:t>Knowledge previous activity: To recall and put into practice the use of all the contents studied in the third trimester of English.</w:t>
      </w:r>
    </w:p>
    <w:p w14:paraId="1E7BD0F2" w14:textId="77777777" w:rsidR="005A4325" w:rsidRPr="005A4325" w:rsidRDefault="005A4325" w:rsidP="005A4325">
      <w:pPr>
        <w:spacing w:after="100" w:line="240" w:lineRule="auto"/>
        <w:jc w:val="both"/>
        <w:rPr>
          <w:rFonts w:ascii="Times New Roman" w:eastAsia="Times New Roman" w:hAnsi="Times New Roman"/>
          <w:sz w:val="24"/>
          <w:szCs w:val="24"/>
          <w:lang w:val="en-US" w:eastAsia="es-CO"/>
        </w:rPr>
      </w:pPr>
      <w:r w:rsidRPr="005A4325">
        <w:rPr>
          <w:rFonts w:ascii="Times" w:eastAsia="Times New Roman" w:hAnsi="Times"/>
          <w:color w:val="000000"/>
          <w:lang w:val="en-US" w:eastAsia="es-CO"/>
        </w:rPr>
        <w:t>You will realize an activity by stations, in which you will answer according to the ability: reading, writing, listening, vocabulary and speaking, in which you have to remember the topics studied last trimester: simple present, perfect present, continuous present; simple past, and perfect past; future with will and going to.</w:t>
      </w:r>
    </w:p>
    <w:p w14:paraId="0F0B9F5F" w14:textId="77777777" w:rsidR="005A4325" w:rsidRPr="005A4325" w:rsidRDefault="005A4325" w:rsidP="005A4325">
      <w:pPr>
        <w:spacing w:after="100" w:line="240" w:lineRule="auto"/>
        <w:jc w:val="both"/>
        <w:rPr>
          <w:rFonts w:ascii="Times New Roman" w:eastAsia="Times New Roman" w:hAnsi="Times New Roman"/>
          <w:sz w:val="24"/>
          <w:szCs w:val="24"/>
          <w:lang w:val="en-US" w:eastAsia="es-CO"/>
        </w:rPr>
      </w:pPr>
      <w:r w:rsidRPr="005A4325">
        <w:rPr>
          <w:rFonts w:ascii="Times" w:eastAsia="Times New Roman" w:hAnsi="Times"/>
          <w:color w:val="000000"/>
          <w:lang w:val="en-US" w:eastAsia="es-CO"/>
        </w:rPr>
        <w:t>You are going to use some objects, like sticky notes of different colors according to the ability that you are developing. The first apprentice who answer correctly all the activities will be the winner.</w:t>
      </w:r>
    </w:p>
    <w:p w14:paraId="4BEDAF9E" w14:textId="77777777" w:rsidR="005A4325" w:rsidRPr="005A4325" w:rsidRDefault="005A4325" w:rsidP="005A4325">
      <w:pPr>
        <w:spacing w:after="0" w:line="240" w:lineRule="auto"/>
        <w:rPr>
          <w:rFonts w:ascii="Times New Roman" w:eastAsia="Times New Roman" w:hAnsi="Times New Roman"/>
          <w:sz w:val="24"/>
          <w:szCs w:val="24"/>
          <w:lang w:val="en-US" w:eastAsia="es-CO"/>
        </w:rPr>
      </w:pPr>
    </w:p>
    <w:p w14:paraId="0CD1589A" w14:textId="1EADB975" w:rsidR="00940384" w:rsidRPr="00940384" w:rsidRDefault="00F02F26"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3.2.1 </w:t>
      </w:r>
      <w:r w:rsidR="00940384" w:rsidRPr="00940384">
        <w:rPr>
          <w:rFonts w:ascii="Times" w:eastAsia="Times New Roman" w:hAnsi="Times"/>
          <w:b/>
          <w:bCs/>
          <w:color w:val="000000"/>
          <w:lang w:val="es-CO" w:eastAsia="es-CO"/>
        </w:rPr>
        <w:t>Actividad No 1: Estaciones</w:t>
      </w:r>
    </w:p>
    <w:p w14:paraId="5640BF45"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Actividad de conocimientos previos: Recordar y practicar el uso de todos los contenidos estudiados en el tercer trimestre de inglés.</w:t>
      </w:r>
    </w:p>
    <w:p w14:paraId="0CF6A42B"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Usted realizará una actividad por estaciones, en el cual usted responderá de acuerdo a la habilidad correspondiente: lectura, escritura, escucha, vocabulario, y habla, en donde usted deberá recordar los temas vistos en guías anteriores: presente simple, presente perfecto, presente continuo; pasado simple y pasado perfecto y continuo; futuro con will y con going to.</w:t>
      </w:r>
    </w:p>
    <w:p w14:paraId="6D04C0E3"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Usted va a hacer uso de algunos objetos, como notas adhesivas de distintos colores de acuerdo a la habilidad que esté desarrollando. El primer aprendiz en desarrollar correctamente todas las actividades de cada una de las estaciones será el ganador.</w:t>
      </w:r>
    </w:p>
    <w:p w14:paraId="6A68B84D" w14:textId="77F4B1AC"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Duración de la actividad: 2 horas</w:t>
      </w:r>
    </w:p>
    <w:p w14:paraId="4E735B48"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 xml:space="preserve">Tipo de actividad de aprendizaje: Individual </w:t>
      </w:r>
    </w:p>
    <w:p w14:paraId="3A81B5EB"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 xml:space="preserve">Tipo de evidencia: Fotografía de las actividades aprobadas por el instructor </w:t>
      </w:r>
    </w:p>
    <w:p w14:paraId="1D2CCD44"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Calificación: No calificable</w:t>
      </w:r>
    </w:p>
    <w:p w14:paraId="5ACB7BD3"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Nota: No utilice los traductores de la red, se recomienda utilizar el diccionario en línea WordReference o Reverso.</w:t>
      </w:r>
    </w:p>
    <w:p w14:paraId="4B5A2A7D" w14:textId="77777777" w:rsidR="00940384" w:rsidRPr="00940384" w:rsidRDefault="00940384" w:rsidP="00940384">
      <w:pPr>
        <w:spacing w:after="0" w:line="240" w:lineRule="auto"/>
        <w:rPr>
          <w:rFonts w:ascii="Times New Roman" w:eastAsia="Times New Roman" w:hAnsi="Times New Roman"/>
          <w:sz w:val="24"/>
          <w:szCs w:val="24"/>
          <w:lang w:val="es-CO" w:eastAsia="es-CO"/>
        </w:rPr>
      </w:pPr>
    </w:p>
    <w:p w14:paraId="01FE117C" w14:textId="58CC0F7C" w:rsidR="00940384" w:rsidRPr="00940384" w:rsidRDefault="00F1162B"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3.3 </w:t>
      </w:r>
      <w:r w:rsidR="00940384" w:rsidRPr="00940384">
        <w:rPr>
          <w:rFonts w:ascii="Times" w:eastAsia="Times New Roman" w:hAnsi="Times"/>
          <w:b/>
          <w:bCs/>
          <w:color w:val="000000"/>
          <w:lang w:val="es-CO" w:eastAsia="es-CO"/>
        </w:rPr>
        <w:t>ACTIVIDADES DE APROPIACIÓN DEL CONOCIMIENTO (CONCEPTUALIZACIÓN Y TEORIZACIÓN).</w:t>
      </w:r>
    </w:p>
    <w:p w14:paraId="0AF1864F" w14:textId="77777777" w:rsidR="00940384" w:rsidRPr="00940384" w:rsidRDefault="00940384" w:rsidP="00940384">
      <w:pPr>
        <w:spacing w:after="0" w:line="240" w:lineRule="auto"/>
        <w:rPr>
          <w:rFonts w:ascii="Times New Roman" w:eastAsia="Times New Roman" w:hAnsi="Times New Roman"/>
          <w:sz w:val="24"/>
          <w:szCs w:val="24"/>
          <w:lang w:val="es-CO" w:eastAsia="es-CO"/>
        </w:rPr>
      </w:pPr>
    </w:p>
    <w:p w14:paraId="26339689" w14:textId="48E370D9" w:rsidR="00940384" w:rsidRPr="00940384" w:rsidRDefault="00F1162B" w:rsidP="00940384">
      <w:pPr>
        <w:spacing w:after="100" w:line="240" w:lineRule="auto"/>
        <w:jc w:val="both"/>
        <w:rPr>
          <w:rFonts w:ascii="Times New Roman" w:eastAsia="Times New Roman" w:hAnsi="Times New Roman"/>
          <w:sz w:val="24"/>
          <w:szCs w:val="24"/>
          <w:lang w:val="en-US" w:eastAsia="es-CO"/>
        </w:rPr>
      </w:pPr>
      <w:r w:rsidRPr="00F1162B">
        <w:rPr>
          <w:rFonts w:ascii="Times" w:eastAsia="Times New Roman" w:hAnsi="Times"/>
          <w:b/>
          <w:bCs/>
          <w:color w:val="000000"/>
          <w:lang w:val="en-US" w:eastAsia="es-CO"/>
        </w:rPr>
        <w:t xml:space="preserve">3.3.1 </w:t>
      </w:r>
      <w:r w:rsidR="00940384" w:rsidRPr="00940384">
        <w:rPr>
          <w:rFonts w:ascii="Times" w:eastAsia="Times New Roman" w:hAnsi="Times"/>
          <w:b/>
          <w:bCs/>
          <w:color w:val="000000"/>
          <w:lang w:val="en-US" w:eastAsia="es-CO"/>
        </w:rPr>
        <w:t>Activity No 1: The reading train</w:t>
      </w:r>
    </w:p>
    <w:p w14:paraId="2422C28A"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Practice reading and pronunciation. This activity will be a great help for improving your pronunciation and fluency to speak. In groups of five people, you will do trains with the chairs, in which the first apprentice has to read a text on the projector, if the apprentice fail in pronunciation, the apprentice has to go back and the next apprentice has to start again.</w:t>
      </w:r>
    </w:p>
    <w:p w14:paraId="648DE785"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Keep in mind that your instructor is taking the time. The group who spend less time reading aloud and correctly, win. The number of points will be the same number of correct words.</w:t>
      </w:r>
    </w:p>
    <w:p w14:paraId="32F7CCC8" w14:textId="77777777" w:rsidR="00940384" w:rsidRPr="00940384" w:rsidRDefault="00940384" w:rsidP="00940384">
      <w:pPr>
        <w:spacing w:after="0" w:line="240" w:lineRule="auto"/>
        <w:rPr>
          <w:rFonts w:ascii="Times New Roman" w:eastAsia="Times New Roman" w:hAnsi="Times New Roman"/>
          <w:sz w:val="24"/>
          <w:szCs w:val="24"/>
          <w:lang w:val="en-US" w:eastAsia="es-CO"/>
        </w:rPr>
      </w:pPr>
    </w:p>
    <w:p w14:paraId="40EC6A22"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Finally, in the same groups, a representative for each group will sing a text through a well-known melody by apprentices. You have to try to fit the words to the music.</w:t>
      </w:r>
    </w:p>
    <w:p w14:paraId="48B060B6" w14:textId="3AD7149A" w:rsidR="00940384" w:rsidRPr="00940384" w:rsidRDefault="00F1162B"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3.3.1 </w:t>
      </w:r>
      <w:r w:rsidR="00940384" w:rsidRPr="00940384">
        <w:rPr>
          <w:rFonts w:ascii="Times" w:eastAsia="Times New Roman" w:hAnsi="Times"/>
          <w:b/>
          <w:bCs/>
          <w:color w:val="000000"/>
          <w:lang w:val="es-CO" w:eastAsia="es-CO"/>
        </w:rPr>
        <w:t>Actividad No 1: El tren de lectura</w:t>
      </w:r>
    </w:p>
    <w:p w14:paraId="317AEF19"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 xml:space="preserve">Practicar lectura y pronunciación. Esta actividad le será de gran ayuda para mejorar su pronunciación y fluidez al hablar. En grupos de cinco personas se formaran trenes con sillas, en el cual el primer aprendiz debe iniciar </w:t>
      </w:r>
      <w:r w:rsidRPr="00940384">
        <w:rPr>
          <w:rFonts w:ascii="Times" w:eastAsia="Times New Roman" w:hAnsi="Times"/>
          <w:color w:val="000000"/>
          <w:lang w:val="es-CO" w:eastAsia="es-CO"/>
        </w:rPr>
        <w:lastRenderedPageBreak/>
        <w:t>una lectura que estará proyectada, si el aprendiz falla en pronunciación deberá ir a la parte de atrás y el siguiente aprendiz deberá iniciar nuevamente la lectura.</w:t>
      </w:r>
    </w:p>
    <w:p w14:paraId="543368C6"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Tenga en cuenta que su instructor estará tomando el tiempo. El grupo que gaste menos tiempo en leer en voz alta y pronunciar correctamente ganará. El número de puntos que ganará el equipo será el mismo número de palabras leídas correctamente.</w:t>
      </w:r>
    </w:p>
    <w:p w14:paraId="534753D6"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Finalmente, en los mismos grupos, se elegirá un representante por equipo que se encargará de cantar un texto a través de una melodía conocida por los aprendices. Debes tratar de ajustar las palabras a la música.</w:t>
      </w:r>
    </w:p>
    <w:p w14:paraId="726825C3"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 xml:space="preserve">Duración de la actividad de aprendizaje: 3 horas </w:t>
      </w:r>
    </w:p>
    <w:p w14:paraId="207D8EB2"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 xml:space="preserve">Tipo de actividad: Equipos de 5 personas </w:t>
      </w:r>
    </w:p>
    <w:p w14:paraId="0BD80906"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Calificación: A (Aprobado) D (Desaprobado)</w:t>
      </w:r>
    </w:p>
    <w:p w14:paraId="79DEF428" w14:textId="77777777" w:rsidR="00940384" w:rsidRPr="00940384" w:rsidRDefault="00940384" w:rsidP="00940384">
      <w:pPr>
        <w:spacing w:after="0" w:line="240" w:lineRule="auto"/>
        <w:rPr>
          <w:rFonts w:ascii="Times New Roman" w:eastAsia="Times New Roman" w:hAnsi="Times New Roman"/>
          <w:sz w:val="24"/>
          <w:szCs w:val="24"/>
          <w:lang w:val="es-CO" w:eastAsia="es-CO"/>
        </w:rPr>
      </w:pPr>
    </w:p>
    <w:p w14:paraId="0EBC11B6" w14:textId="55245BCD" w:rsidR="00940384" w:rsidRPr="00940384" w:rsidRDefault="00F1162B" w:rsidP="00940384">
      <w:pPr>
        <w:spacing w:after="100" w:line="240" w:lineRule="auto"/>
        <w:jc w:val="both"/>
        <w:rPr>
          <w:rFonts w:ascii="Times New Roman" w:eastAsia="Times New Roman" w:hAnsi="Times New Roman"/>
          <w:sz w:val="24"/>
          <w:szCs w:val="24"/>
          <w:lang w:val="en-US" w:eastAsia="es-CO"/>
        </w:rPr>
      </w:pPr>
      <w:r>
        <w:rPr>
          <w:rFonts w:ascii="Times" w:eastAsia="Times New Roman" w:hAnsi="Times"/>
          <w:b/>
          <w:bCs/>
          <w:color w:val="000000"/>
          <w:lang w:val="en-US" w:eastAsia="es-CO"/>
        </w:rPr>
        <w:t xml:space="preserve">3.3.2 </w:t>
      </w:r>
      <w:r w:rsidR="00ED2C1B">
        <w:rPr>
          <w:rFonts w:ascii="Times" w:eastAsia="Times New Roman" w:hAnsi="Times"/>
          <w:b/>
          <w:bCs/>
          <w:color w:val="000000"/>
          <w:lang w:val="en-US" w:eastAsia="es-CO"/>
        </w:rPr>
        <w:t>Activity No 1</w:t>
      </w:r>
      <w:r w:rsidR="00940384" w:rsidRPr="00940384">
        <w:rPr>
          <w:rFonts w:ascii="Times" w:eastAsia="Times New Roman" w:hAnsi="Times"/>
          <w:b/>
          <w:bCs/>
          <w:color w:val="000000"/>
          <w:lang w:val="en-US" w:eastAsia="es-CO"/>
        </w:rPr>
        <w:t>: Interviewing an English instructor</w:t>
      </w:r>
    </w:p>
    <w:p w14:paraId="60002491"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Practicing orally all the tenses (present, past, future, progressive, perfect, modals) learned in the previous three trimesters, by asking some questions to English native or nonnative people in an interview.</w:t>
      </w:r>
    </w:p>
    <w:p w14:paraId="0087CA63"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You are going to create a 10-question form in which the main topics are going to be routines, experiences, near or far plans and expectations, things the interviewees are doing in the moment and things they haven’t done in their lives so far. It is important for you to have either a video or an audio recording of this intervention among yourselves and the interviewed person, so that, when you have it done, transcribe the short answers they have said, and afterwards, create a reported speech of your questions and also the answers from the interviewees.</w:t>
      </w:r>
    </w:p>
    <w:p w14:paraId="746BE72B" w14:textId="0E693E6C"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Take into account that the interview is individually; it can be carried out in the classroo</w:t>
      </w:r>
      <w:r w:rsidR="005E3A18">
        <w:rPr>
          <w:rFonts w:ascii="Times" w:eastAsia="Times New Roman" w:hAnsi="Times"/>
          <w:color w:val="000000"/>
          <w:lang w:val="en-US" w:eastAsia="es-CO"/>
        </w:rPr>
        <w:t xml:space="preserve">m, in one session with the </w:t>
      </w:r>
      <w:r w:rsidRPr="00940384">
        <w:rPr>
          <w:rFonts w:ascii="Times" w:eastAsia="Times New Roman" w:hAnsi="Times"/>
          <w:color w:val="000000"/>
          <w:lang w:val="en-US" w:eastAsia="es-CO"/>
        </w:rPr>
        <w:t>teacher you have in the group. In case there is not a foreign teacher accompanying you, you will have to interview an English instructor different from your own.</w:t>
      </w:r>
    </w:p>
    <w:p w14:paraId="6A904718" w14:textId="77777777" w:rsidR="00940384" w:rsidRPr="00940384" w:rsidRDefault="00940384" w:rsidP="00940384">
      <w:pPr>
        <w:spacing w:after="0" w:line="240" w:lineRule="auto"/>
        <w:rPr>
          <w:rFonts w:ascii="Times New Roman" w:eastAsia="Times New Roman" w:hAnsi="Times New Roman"/>
          <w:sz w:val="24"/>
          <w:szCs w:val="24"/>
          <w:lang w:val="en-US" w:eastAsia="es-CO"/>
        </w:rPr>
      </w:pPr>
    </w:p>
    <w:p w14:paraId="2ADC202B"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The evidence to deliver will be a Word document with the 10 questions you created in direct and indirect speech; furthermore, the answers the native or instructor responded in the form of reported speech. This will be uploaded in the corresponding link on Blackboard.</w:t>
      </w:r>
    </w:p>
    <w:p w14:paraId="59CAE28B"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In order to see the material and the links to the evidences follow the route:</w:t>
      </w:r>
    </w:p>
    <w:p w14:paraId="5761CEED"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D62CF9">
        <w:rPr>
          <w:rFonts w:ascii="Times" w:eastAsia="Times New Roman" w:hAnsi="Times"/>
          <w:color w:val="000000"/>
          <w:lang w:val="es-419" w:eastAsia="es-CO"/>
        </w:rPr>
        <w:t xml:space="preserve">Enter Sofia Plus- LMS- Fichas de caracterización. </w:t>
      </w:r>
      <w:r w:rsidRPr="00940384">
        <w:rPr>
          <w:rFonts w:ascii="Times" w:eastAsia="Times New Roman" w:hAnsi="Times"/>
          <w:color w:val="000000"/>
          <w:lang w:val="en-US" w:eastAsia="es-CO"/>
        </w:rPr>
        <w:t>Locate the group of your program and enter Blackboard- click Bilingüismo- Click on folder Documentos de apoyo, there you will find all the workshops to be done during the course, you can download them and save them.</w:t>
      </w:r>
    </w:p>
    <w:p w14:paraId="1D21E5BF" w14:textId="77777777" w:rsidR="004D0CA1" w:rsidRPr="00890AE3" w:rsidRDefault="004D0CA1" w:rsidP="00940384">
      <w:pPr>
        <w:spacing w:after="100" w:line="240" w:lineRule="auto"/>
        <w:jc w:val="both"/>
        <w:rPr>
          <w:rFonts w:ascii="Times" w:eastAsia="Times New Roman" w:hAnsi="Times"/>
          <w:b/>
          <w:bCs/>
          <w:color w:val="000000"/>
          <w:lang w:val="en-US" w:eastAsia="es-CO"/>
        </w:rPr>
      </w:pPr>
    </w:p>
    <w:p w14:paraId="5E4C5188" w14:textId="73FC12B0" w:rsidR="00940384" w:rsidRPr="00940384" w:rsidRDefault="00F1162B"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3.3.2 </w:t>
      </w:r>
      <w:r w:rsidR="00ED2C1B">
        <w:rPr>
          <w:rFonts w:ascii="Times" w:eastAsia="Times New Roman" w:hAnsi="Times"/>
          <w:b/>
          <w:bCs/>
          <w:color w:val="000000"/>
          <w:lang w:val="es-CO" w:eastAsia="es-CO"/>
        </w:rPr>
        <w:t>Actividad No. 1</w:t>
      </w:r>
      <w:r w:rsidR="00940384" w:rsidRPr="00940384">
        <w:rPr>
          <w:rFonts w:ascii="Times" w:eastAsia="Times New Roman" w:hAnsi="Times"/>
          <w:b/>
          <w:bCs/>
          <w:color w:val="000000"/>
          <w:lang w:val="es-CO" w:eastAsia="es-CO"/>
        </w:rPr>
        <w:t>: Entrevista a un instructor de Inglés</w:t>
      </w:r>
    </w:p>
    <w:p w14:paraId="30E0BCC7"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Practicar de forma oral todos los tiempos verbales (presente, pasado, futuro, progresivo, perfecto, modales), aprendidos en los previos tres trimestres, por medio de la entrevista a una voluntaria nativa que hable inglés o a un instructor del mismo idioma.</w:t>
      </w:r>
    </w:p>
    <w:p w14:paraId="38B6E720"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Usted va a crear un cuestionario de 10 preguntas relacionadas a las rutinas, experiencias, intereses, planes futuros (cercanos y lejanos), expectativas, actividades que los entrevistados están realizando en el momento o cosas que ellos aún no hayan realizado, en un archivo físico o digital. Va a ser importante para usted tener una grabación de audio o video de la intervención suya y los entrevistados, para que, cuando tenga listo este archivo, transcriba las respuestas que ellos hayan dicho haciendo uso de discurso directo. Luego, debe cambiar sus preguntas y las respuestas de ellos a discurso indirecto.</w:t>
      </w:r>
    </w:p>
    <w:p w14:paraId="5BCD7F61"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lastRenderedPageBreak/>
        <w:t>Tenga en cuenta que la entrevista deberá ser realizada individualmente. Esta se puede llevar a cabo en el ambiente de aprendizaje, en una sesión con la voluntaria extranjera que tenga en su grupo. En caso de no tener usted una voluntaria acompañándolos en la formación, usted tendrá que entrevistar un instructor de Inglés, diferente de quien le imparte el saber.</w:t>
      </w:r>
    </w:p>
    <w:p w14:paraId="759C9463"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La evidencia a entregar será el formato con las 10 preguntas que usted creó, en discurso directo e indirecto. Además, deberán ir las respuestas de la persona entrevistada en discurso indirecto, en un documento de Word. Esta actividad será subida al enlace que corresponda en Blackboard.</w:t>
      </w:r>
    </w:p>
    <w:p w14:paraId="12F5863D"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Para ver el material y subir la actividad deberá seguir la siguiente ruta:</w:t>
      </w:r>
    </w:p>
    <w:p w14:paraId="702B97C4"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Ingrese a Sofia Plus- LMS- Fichas de caracterización. Ubique la ficha de su programa de formación e ingrese a Blackboard- click en el botón Bilingüismo- Click en Carpeta Documentos de apoyo, allí encuentra todos los talleres a desarrollar durante el curso, puede descargarlos y guardarlos en su dispositivo de almacenamiento.</w:t>
      </w:r>
    </w:p>
    <w:p w14:paraId="536A3097" w14:textId="77777777" w:rsidR="00940384" w:rsidRPr="00940384" w:rsidRDefault="00940384" w:rsidP="00940384">
      <w:pPr>
        <w:spacing w:after="0" w:line="240" w:lineRule="auto"/>
        <w:rPr>
          <w:rFonts w:ascii="Times New Roman" w:eastAsia="Times New Roman" w:hAnsi="Times New Roman"/>
          <w:sz w:val="24"/>
          <w:szCs w:val="24"/>
          <w:lang w:val="es-CO" w:eastAsia="es-CO"/>
        </w:rPr>
      </w:pPr>
    </w:p>
    <w:p w14:paraId="5A370BC9"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Duración de la actividad: 8 horas (6 horas presenciales y 2 horas virtuales)</w:t>
      </w:r>
    </w:p>
    <w:p w14:paraId="0CCC1682"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Tipo de actividad de aprendizaje: Individual</w:t>
      </w:r>
    </w:p>
    <w:p w14:paraId="0C882FB4"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Evidencia de aprendizaje: Documento en WORD con la transcripción de las preguntas y respuestas en la entrevista y su respectivo texto en discurso indirecto.</w:t>
      </w:r>
    </w:p>
    <w:p w14:paraId="72F95664" w14:textId="77777777" w:rsidR="004D0CA1" w:rsidRPr="00890AE3" w:rsidRDefault="004D0CA1" w:rsidP="00940384">
      <w:pPr>
        <w:spacing w:after="100" w:line="240" w:lineRule="auto"/>
        <w:jc w:val="both"/>
        <w:rPr>
          <w:rFonts w:ascii="Times" w:eastAsia="Times New Roman" w:hAnsi="Times"/>
          <w:b/>
          <w:bCs/>
          <w:color w:val="000000"/>
          <w:lang w:val="es-CO" w:eastAsia="es-CO"/>
        </w:rPr>
      </w:pPr>
    </w:p>
    <w:p w14:paraId="5F9AC1E3" w14:textId="2B426055" w:rsidR="00940384" w:rsidRPr="00940384" w:rsidRDefault="00F1162B" w:rsidP="00940384">
      <w:pPr>
        <w:spacing w:after="100" w:line="240" w:lineRule="auto"/>
        <w:jc w:val="both"/>
        <w:rPr>
          <w:rFonts w:ascii="Times New Roman" w:eastAsia="Times New Roman" w:hAnsi="Times New Roman"/>
          <w:sz w:val="24"/>
          <w:szCs w:val="24"/>
          <w:lang w:val="en-US" w:eastAsia="es-CO"/>
        </w:rPr>
      </w:pPr>
      <w:r>
        <w:rPr>
          <w:rFonts w:ascii="Times" w:eastAsia="Times New Roman" w:hAnsi="Times"/>
          <w:b/>
          <w:bCs/>
          <w:color w:val="000000"/>
          <w:lang w:val="en-US" w:eastAsia="es-CO"/>
        </w:rPr>
        <w:t xml:space="preserve">3.3.3 </w:t>
      </w:r>
      <w:r w:rsidR="00940384" w:rsidRPr="00940384">
        <w:rPr>
          <w:rFonts w:ascii="Times" w:eastAsia="Times New Roman" w:hAnsi="Times"/>
          <w:b/>
          <w:bCs/>
          <w:color w:val="000000"/>
          <w:lang w:val="en-US" w:eastAsia="es-CO"/>
        </w:rPr>
        <w:t>Activity No. 3: Technical Role play</w:t>
      </w:r>
    </w:p>
    <w:p w14:paraId="4F0D15D4" w14:textId="77777777" w:rsidR="00940384" w:rsidRPr="00940384" w:rsidRDefault="00940384" w:rsidP="00940384">
      <w:pPr>
        <w:spacing w:after="0" w:line="240" w:lineRule="auto"/>
        <w:rPr>
          <w:rFonts w:ascii="Times New Roman" w:eastAsia="Times New Roman" w:hAnsi="Times New Roman"/>
          <w:sz w:val="24"/>
          <w:szCs w:val="24"/>
          <w:lang w:val="en-US" w:eastAsia="es-CO"/>
        </w:rPr>
      </w:pPr>
    </w:p>
    <w:p w14:paraId="03A0E76F"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Reporting a message from other people in order to share the information to new listeners by changing the sentences and, hence, the English tenses.</w:t>
      </w:r>
    </w:p>
    <w:p w14:paraId="4EDB4046"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In this activity, you will get the basics in order to report what has been said. In order to use reported</w:t>
      </w:r>
    </w:p>
    <w:p w14:paraId="4C3DAB0D" w14:textId="77777777" w:rsidR="00940384" w:rsidRPr="00940384" w:rsidRDefault="00940384" w:rsidP="00940384">
      <w:pPr>
        <w:spacing w:after="0" w:line="240" w:lineRule="auto"/>
        <w:rPr>
          <w:rFonts w:ascii="Times New Roman" w:eastAsia="Times New Roman" w:hAnsi="Times New Roman"/>
          <w:sz w:val="24"/>
          <w:szCs w:val="24"/>
          <w:lang w:val="en-US" w:eastAsia="es-CO"/>
        </w:rPr>
      </w:pPr>
    </w:p>
    <w:p w14:paraId="1F98265A"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 xml:space="preserve">speech successfully, you will need to have full command of the different verb tenses and modal verbs, for this reason, you are going to review the topics mentioned above. Reported speech will be a great tool since you will be able to use all the grammar topics covered in the previous and current learning guide. Then, your instructor is going to guide you, about this topic, in which you have to watch the next video: </w:t>
      </w:r>
      <w:hyperlink r:id="rId18" w:history="1">
        <w:r w:rsidRPr="00940384">
          <w:rPr>
            <w:rFonts w:ascii="Times" w:eastAsia="Times New Roman" w:hAnsi="Times"/>
            <w:color w:val="1155CC"/>
            <w:u w:val="single"/>
            <w:lang w:val="en-US" w:eastAsia="es-CO"/>
          </w:rPr>
          <w:t>https://www.youtube.com/watch?v=Z-BmrNvYc3g</w:t>
        </w:r>
      </w:hyperlink>
      <w:r w:rsidRPr="00940384">
        <w:rPr>
          <w:rFonts w:ascii="Times" w:eastAsia="Times New Roman" w:hAnsi="Times"/>
          <w:color w:val="000000"/>
          <w:lang w:val="en-US" w:eastAsia="es-CO"/>
        </w:rPr>
        <w:t>, and you will realize some exercises to understand and finally as a learning evidence, you will do a technical role play, using reported speech. the role play will be in groups of three apprentices and it must have a duration of 3-6 minutes.</w:t>
      </w:r>
    </w:p>
    <w:p w14:paraId="2B0411F4"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With the intention of seeing the material and the links to the evidences, follow the route:</w:t>
      </w:r>
    </w:p>
    <w:p w14:paraId="56318D83"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D62CF9">
        <w:rPr>
          <w:rFonts w:ascii="Times" w:eastAsia="Times New Roman" w:hAnsi="Times"/>
          <w:color w:val="000000"/>
          <w:lang w:val="es-419" w:eastAsia="es-CO"/>
        </w:rPr>
        <w:t xml:space="preserve">Note: Enter Sofia Plus- LMS- Fichas de caracterización. </w:t>
      </w:r>
      <w:r w:rsidRPr="00940384">
        <w:rPr>
          <w:rFonts w:ascii="Times" w:eastAsia="Times New Roman" w:hAnsi="Times"/>
          <w:color w:val="000000"/>
          <w:lang w:val="en-US" w:eastAsia="es-CO"/>
        </w:rPr>
        <w:t>Locate the group of your program and enter Blackboard- click Bilingüismo- Click on folder Documentos de apoyo, there you will find all the workshops to be done during the course, you can download them and save them.</w:t>
      </w:r>
    </w:p>
    <w:p w14:paraId="460ECC8E" w14:textId="15108FB9" w:rsidR="00940384" w:rsidRPr="00940384" w:rsidRDefault="00F1162B"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3.3.3 </w:t>
      </w:r>
      <w:r w:rsidR="00940384" w:rsidRPr="00940384">
        <w:rPr>
          <w:rFonts w:ascii="Times" w:eastAsia="Times New Roman" w:hAnsi="Times"/>
          <w:b/>
          <w:bCs/>
          <w:color w:val="000000"/>
          <w:lang w:val="es-CO" w:eastAsia="es-CO"/>
        </w:rPr>
        <w:t>Actividad No 3: Juego de roles Técnico</w:t>
      </w:r>
    </w:p>
    <w:p w14:paraId="40CA47FD"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Reportar mensajes de terceras personas para compartir la información a nuevos oyentes, haciendo cambios en las oraciones, y por lo tanto, en los tiempos verbales.</w:t>
      </w:r>
    </w:p>
    <w:p w14:paraId="2B389E09"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 xml:space="preserve">En esta actividad, usted recibirá las bases para reportar lo que se ha dicho. Con el fin de usar exitosamente el discurso indirecto, necesitará tener un manejo completo de los diferentes tiempos verbales, por lo que se realizará un repaso sobre dichos temas. Reported speech será de gran ayuda, ya que se usarán todos los temas gramaticales cubiertos en las guías de aprendizaje anteriores y en la actual. Luego su instructor le guiará sobre </w:t>
      </w:r>
      <w:r w:rsidRPr="00940384">
        <w:rPr>
          <w:rFonts w:ascii="Times" w:eastAsia="Times New Roman" w:hAnsi="Times"/>
          <w:color w:val="000000"/>
          <w:lang w:val="es-CO" w:eastAsia="es-CO"/>
        </w:rPr>
        <w:lastRenderedPageBreak/>
        <w:t xml:space="preserve">este tema, en donde deberá ver el siguiente video: </w:t>
      </w:r>
      <w:hyperlink r:id="rId19" w:history="1">
        <w:r w:rsidRPr="00940384">
          <w:rPr>
            <w:rFonts w:ascii="Times" w:eastAsia="Times New Roman" w:hAnsi="Times"/>
            <w:color w:val="1155CC"/>
            <w:u w:val="single"/>
            <w:lang w:val="es-CO" w:eastAsia="es-CO"/>
          </w:rPr>
          <w:t>https://www.youtube.com/watch?v=Z-BmrNvYc3g</w:t>
        </w:r>
      </w:hyperlink>
      <w:r w:rsidRPr="00940384">
        <w:rPr>
          <w:rFonts w:ascii="Times" w:eastAsia="Times New Roman" w:hAnsi="Times"/>
          <w:color w:val="000000"/>
          <w:lang w:val="es-CO" w:eastAsia="es-CO"/>
        </w:rPr>
        <w:t xml:space="preserve"> y realizará algunos ejercicios para comprender y finalmente como evidencia de aprendizaje, deberá realizar un juego de roles técnico en donde use reported speech. El juego de roles se realizará en grupos de tres aprendices y debe durar de 3-6 minutos.</w:t>
      </w:r>
    </w:p>
    <w:p w14:paraId="3613930A"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Para ver el material y subir la actividad deberá seguir la siguiente ruta:</w:t>
      </w:r>
    </w:p>
    <w:p w14:paraId="27FCC352" w14:textId="77777777" w:rsidR="00940384" w:rsidRPr="00940384" w:rsidRDefault="00940384" w:rsidP="00940384">
      <w:pPr>
        <w:spacing w:after="0" w:line="240" w:lineRule="auto"/>
        <w:rPr>
          <w:rFonts w:ascii="Times New Roman" w:eastAsia="Times New Roman" w:hAnsi="Times New Roman"/>
          <w:sz w:val="24"/>
          <w:szCs w:val="24"/>
          <w:lang w:val="es-CO" w:eastAsia="es-CO"/>
        </w:rPr>
      </w:pPr>
    </w:p>
    <w:p w14:paraId="1FD5A9EF" w14:textId="77777777" w:rsidR="00940384" w:rsidRPr="00940384" w:rsidRDefault="00940384" w:rsidP="00940384">
      <w:pPr>
        <w:spacing w:after="0" w:line="240" w:lineRule="auto"/>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Nota: Ingrese a Sofia Plus- LMS- Fichas de caracterización. Ubique la ficha de su programa de formación e ingrese a Blackboard- click en el botón Bilingüismo- Click en Carpeta Documentos de apoyo, allí encuentra</w:t>
      </w:r>
    </w:p>
    <w:p w14:paraId="27CBB66C" w14:textId="62E4F968" w:rsidR="005A4325" w:rsidRDefault="005A4325" w:rsidP="005A4325">
      <w:pPr>
        <w:spacing w:after="100" w:line="240" w:lineRule="auto"/>
        <w:jc w:val="both"/>
        <w:rPr>
          <w:rFonts w:ascii="Times New Roman" w:eastAsia="Times New Roman" w:hAnsi="Times New Roman"/>
          <w:sz w:val="24"/>
          <w:szCs w:val="24"/>
          <w:lang w:val="es-CO" w:eastAsia="es-CO"/>
        </w:rPr>
      </w:pPr>
    </w:p>
    <w:p w14:paraId="458E509F"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todos los talleres a desarrollar durante el curso, puede descargarlos y guardarlos en su dispositivo de almacenamiento.</w:t>
      </w:r>
    </w:p>
    <w:p w14:paraId="7FB7C085"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Duración de la actividad: 8 horas (6 horas presenciales y 2 horas virtuales) Tipo de actividad: En parejas. Evidencia de aprendizaje: Documento en WORD con el role play escrito.</w:t>
      </w:r>
    </w:p>
    <w:p w14:paraId="4761A993" w14:textId="16C105EF" w:rsidR="00940384" w:rsidRPr="00940384" w:rsidRDefault="00F1162B" w:rsidP="00940384">
      <w:pPr>
        <w:spacing w:after="100" w:line="240" w:lineRule="auto"/>
        <w:jc w:val="both"/>
        <w:rPr>
          <w:rFonts w:ascii="Times New Roman" w:eastAsia="Times New Roman" w:hAnsi="Times New Roman"/>
          <w:sz w:val="24"/>
          <w:szCs w:val="24"/>
          <w:lang w:val="en-US" w:eastAsia="es-CO"/>
        </w:rPr>
      </w:pPr>
      <w:r>
        <w:rPr>
          <w:rFonts w:ascii="Times" w:eastAsia="Times New Roman" w:hAnsi="Times"/>
          <w:b/>
          <w:bCs/>
          <w:color w:val="000000"/>
          <w:lang w:val="en-US" w:eastAsia="es-CO"/>
        </w:rPr>
        <w:t xml:space="preserve">3.3.4 </w:t>
      </w:r>
      <w:r w:rsidR="00940384" w:rsidRPr="00940384">
        <w:rPr>
          <w:rFonts w:ascii="Times" w:eastAsia="Times New Roman" w:hAnsi="Times"/>
          <w:b/>
          <w:bCs/>
          <w:color w:val="000000"/>
          <w:lang w:val="en-US" w:eastAsia="es-CO"/>
        </w:rPr>
        <w:t>Activity N</w:t>
      </w:r>
      <w:r w:rsidR="007F7AF0">
        <w:rPr>
          <w:rFonts w:ascii="Times" w:eastAsia="Times New Roman" w:hAnsi="Times"/>
          <w:b/>
          <w:bCs/>
          <w:color w:val="000000"/>
          <w:lang w:val="en-US" w:eastAsia="es-CO"/>
        </w:rPr>
        <w:t>o. 4: Descriptive</w:t>
      </w:r>
      <w:r w:rsidR="00940384" w:rsidRPr="00940384">
        <w:rPr>
          <w:rFonts w:ascii="Times" w:eastAsia="Times New Roman" w:hAnsi="Times"/>
          <w:b/>
          <w:bCs/>
          <w:color w:val="000000"/>
          <w:lang w:val="en-US" w:eastAsia="es-CO"/>
        </w:rPr>
        <w:t xml:space="preserve"> text (250-300 words)</w:t>
      </w:r>
    </w:p>
    <w:p w14:paraId="53BB1CC7" w14:textId="551FD8B7" w:rsidR="00890AE3" w:rsidRPr="00890AE3" w:rsidRDefault="00890AE3" w:rsidP="00890AE3">
      <w:pPr>
        <w:spacing w:after="100" w:line="240" w:lineRule="auto"/>
        <w:jc w:val="both"/>
        <w:rPr>
          <w:rFonts w:ascii="Times New Roman" w:eastAsia="Times New Roman" w:hAnsi="Times New Roman"/>
          <w:sz w:val="24"/>
          <w:szCs w:val="24"/>
          <w:lang w:val="en-US" w:eastAsia="es-ES_tradnl"/>
        </w:rPr>
      </w:pPr>
      <w:r w:rsidRPr="00890AE3">
        <w:rPr>
          <w:rFonts w:ascii="Times" w:eastAsia="Times New Roman" w:hAnsi="Times"/>
          <w:color w:val="000000"/>
          <w:lang w:val="en-US" w:eastAsia="es-ES_tradnl"/>
        </w:rPr>
        <w:t xml:space="preserve">This activity will help you develop abilities to </w:t>
      </w:r>
      <w:r w:rsidR="00C35B39">
        <w:rPr>
          <w:rFonts w:ascii="Times" w:eastAsia="Times New Roman" w:hAnsi="Times"/>
          <w:color w:val="000000"/>
          <w:lang w:val="en-US" w:eastAsia="es-ES_tradnl"/>
        </w:rPr>
        <w:t>write using</w:t>
      </w:r>
      <w:r w:rsidRPr="00890AE3">
        <w:rPr>
          <w:rFonts w:ascii="Times" w:eastAsia="Times New Roman" w:hAnsi="Times"/>
          <w:color w:val="000000"/>
          <w:lang w:val="en-US" w:eastAsia="es-ES_tradnl"/>
        </w:rPr>
        <w:t xml:space="preserve"> verb tenses studied in the last trimester a</w:t>
      </w:r>
      <w:r w:rsidR="0070568F">
        <w:rPr>
          <w:rFonts w:ascii="Times" w:eastAsia="Times New Roman" w:hAnsi="Times"/>
          <w:color w:val="000000"/>
          <w:lang w:val="en-US" w:eastAsia="es-ES_tradnl"/>
        </w:rPr>
        <w:t>nd also parts of the language such as logical connectors, adjectives, adverbs, nouns, etc.</w:t>
      </w:r>
    </w:p>
    <w:p w14:paraId="06F09265" w14:textId="77777777" w:rsidR="0093706C" w:rsidRDefault="00890AE3" w:rsidP="00890AE3">
      <w:pPr>
        <w:spacing w:after="100" w:line="240" w:lineRule="auto"/>
        <w:jc w:val="both"/>
        <w:rPr>
          <w:rFonts w:ascii="Times New Roman" w:eastAsia="Times New Roman" w:hAnsi="Times New Roman"/>
          <w:sz w:val="24"/>
          <w:szCs w:val="24"/>
          <w:lang w:val="en-US" w:eastAsia="es-ES_tradnl"/>
        </w:rPr>
      </w:pPr>
      <w:r w:rsidRPr="00890AE3">
        <w:rPr>
          <w:rFonts w:ascii="Times" w:eastAsia="Times New Roman" w:hAnsi="Times"/>
          <w:color w:val="000000"/>
          <w:lang w:val="en-US" w:eastAsia="es-ES_tradnl"/>
        </w:rPr>
        <w:t>Initially, the ins</w:t>
      </w:r>
      <w:r w:rsidR="0070568F">
        <w:rPr>
          <w:rFonts w:ascii="Times" w:eastAsia="Times New Roman" w:hAnsi="Times"/>
          <w:color w:val="000000"/>
          <w:lang w:val="en-US" w:eastAsia="es-ES_tradnl"/>
        </w:rPr>
        <w:t>tructor will present slides showing</w:t>
      </w:r>
      <w:r w:rsidRPr="00890AE3">
        <w:rPr>
          <w:rFonts w:ascii="Times" w:eastAsia="Times New Roman" w:hAnsi="Times"/>
          <w:color w:val="000000"/>
          <w:lang w:val="en-US" w:eastAsia="es-ES_tradnl"/>
        </w:rPr>
        <w:t xml:space="preserve"> pictures of objects, places</w:t>
      </w:r>
      <w:r w:rsidR="00953529">
        <w:rPr>
          <w:rFonts w:ascii="Times" w:eastAsia="Times New Roman" w:hAnsi="Times"/>
          <w:color w:val="000000"/>
          <w:lang w:val="en-US" w:eastAsia="es-ES_tradnl"/>
        </w:rPr>
        <w:t xml:space="preserve">, people, etc. Then you </w:t>
      </w:r>
      <w:r w:rsidRPr="00890AE3">
        <w:rPr>
          <w:rFonts w:ascii="Times" w:eastAsia="Times New Roman" w:hAnsi="Times"/>
          <w:color w:val="000000"/>
          <w:lang w:val="en-US" w:eastAsia="es-ES_tradnl"/>
        </w:rPr>
        <w:t xml:space="preserve">have to describe the pictures. This activity will be oral. Afterwards, the instructor will show an example of a descriptive text. </w:t>
      </w:r>
      <w:r w:rsidR="00953529">
        <w:rPr>
          <w:rFonts w:ascii="Times" w:eastAsia="Times New Roman" w:hAnsi="Times"/>
          <w:color w:val="000000"/>
          <w:lang w:val="en-US" w:eastAsia="es-ES_tradnl"/>
        </w:rPr>
        <w:t>You</w:t>
      </w:r>
      <w:r w:rsidRPr="00890AE3">
        <w:rPr>
          <w:rFonts w:ascii="Times" w:eastAsia="Times New Roman" w:hAnsi="Times"/>
          <w:color w:val="000000"/>
          <w:lang w:val="en-US" w:eastAsia="es-ES_tradnl"/>
        </w:rPr>
        <w:t xml:space="preserve"> will read it together and discuss about it.</w:t>
      </w:r>
    </w:p>
    <w:p w14:paraId="16272165" w14:textId="0C80C41E" w:rsidR="00747404" w:rsidRPr="0093706C" w:rsidRDefault="0093706C" w:rsidP="00890AE3">
      <w:pPr>
        <w:spacing w:after="100" w:line="240" w:lineRule="auto"/>
        <w:jc w:val="both"/>
        <w:rPr>
          <w:rFonts w:ascii="Times New Roman" w:eastAsia="Times New Roman" w:hAnsi="Times New Roman"/>
          <w:sz w:val="24"/>
          <w:szCs w:val="24"/>
          <w:lang w:val="en-US" w:eastAsia="es-ES_tradnl"/>
        </w:rPr>
      </w:pPr>
      <w:r>
        <w:rPr>
          <w:rFonts w:ascii="Times" w:eastAsia="Times New Roman" w:hAnsi="Times"/>
          <w:color w:val="000000"/>
          <w:lang w:val="en-US" w:eastAsia="es-ES_tradnl"/>
        </w:rPr>
        <w:t>F</w:t>
      </w:r>
      <w:r w:rsidR="00890AE3" w:rsidRPr="00890AE3">
        <w:rPr>
          <w:rFonts w:ascii="Times" w:eastAsia="Times New Roman" w:hAnsi="Times"/>
          <w:color w:val="000000"/>
          <w:lang w:val="en-US" w:eastAsia="es-ES_tradnl"/>
        </w:rPr>
        <w:t>or this learning activity, you have to write a descriptive text wit</w:t>
      </w:r>
      <w:r w:rsidR="0070568F">
        <w:rPr>
          <w:rFonts w:ascii="Times" w:eastAsia="Times New Roman" w:hAnsi="Times"/>
          <w:color w:val="000000"/>
          <w:lang w:val="en-US" w:eastAsia="es-ES_tradnl"/>
        </w:rPr>
        <w:t xml:space="preserve">h three </w:t>
      </w:r>
      <w:r w:rsidR="00890AE3" w:rsidRPr="00890AE3">
        <w:rPr>
          <w:rFonts w:ascii="Times" w:eastAsia="Times New Roman" w:hAnsi="Times"/>
          <w:color w:val="000000"/>
          <w:lang w:val="en-US" w:eastAsia="es-ES_tradnl"/>
        </w:rPr>
        <w:t xml:space="preserve">paragraphs (250-300 words) </w:t>
      </w:r>
      <w:r w:rsidR="00747404">
        <w:rPr>
          <w:rFonts w:ascii="Times" w:eastAsia="Times New Roman" w:hAnsi="Times"/>
          <w:color w:val="000000"/>
          <w:lang w:val="en-US" w:eastAsia="es-ES_tradnl"/>
        </w:rPr>
        <w:t>First off</w:t>
      </w:r>
      <w:r w:rsidR="00890AE3" w:rsidRPr="00890AE3">
        <w:rPr>
          <w:rFonts w:ascii="Times" w:eastAsia="Times New Roman" w:hAnsi="Times"/>
          <w:color w:val="000000"/>
          <w:lang w:val="en-US" w:eastAsia="es-ES_tradnl"/>
        </w:rPr>
        <w:t xml:space="preserve">, you have to choose a topic: a person, a pet, a place, a memory or a personal experience. </w:t>
      </w:r>
    </w:p>
    <w:p w14:paraId="3F101230" w14:textId="6E507BED" w:rsidR="00747404" w:rsidRDefault="00890AE3" w:rsidP="00890AE3">
      <w:pPr>
        <w:spacing w:after="100" w:line="240" w:lineRule="auto"/>
        <w:jc w:val="both"/>
        <w:rPr>
          <w:rFonts w:ascii="Times" w:eastAsia="Times New Roman" w:hAnsi="Times"/>
          <w:color w:val="000000"/>
          <w:lang w:val="en-US" w:eastAsia="es-ES_tradnl"/>
        </w:rPr>
      </w:pPr>
      <w:r w:rsidRPr="00890AE3">
        <w:rPr>
          <w:rFonts w:ascii="Times" w:eastAsia="Times New Roman" w:hAnsi="Times"/>
          <w:color w:val="000000"/>
          <w:lang w:val="en-US" w:eastAsia="es-ES_tradnl"/>
        </w:rPr>
        <w:t xml:space="preserve">In the first paragraph, </w:t>
      </w:r>
      <w:r w:rsidR="00747404">
        <w:rPr>
          <w:rFonts w:ascii="Times" w:eastAsia="Times New Roman" w:hAnsi="Times"/>
          <w:color w:val="000000"/>
          <w:lang w:val="en-US" w:eastAsia="es-ES_tradnl"/>
        </w:rPr>
        <w:t xml:space="preserve">you have to write an introduction, from general to specific, about your topic. Also, you have include a </w:t>
      </w:r>
      <w:r w:rsidR="0093706C">
        <w:rPr>
          <w:rFonts w:ascii="Times" w:eastAsia="Times New Roman" w:hAnsi="Times"/>
          <w:color w:val="000000"/>
          <w:lang w:val="en-US" w:eastAsia="es-ES_tradnl"/>
        </w:rPr>
        <w:t>topic sentence, body or supporting sentences</w:t>
      </w:r>
      <w:r w:rsidR="00747404">
        <w:rPr>
          <w:rFonts w:ascii="Times" w:eastAsia="Times New Roman" w:hAnsi="Times"/>
          <w:color w:val="000000"/>
          <w:lang w:val="en-US" w:eastAsia="es-ES_tradnl"/>
        </w:rPr>
        <w:t>, and a concluding se</w:t>
      </w:r>
      <w:r w:rsidR="0093706C">
        <w:rPr>
          <w:rFonts w:ascii="Times" w:eastAsia="Times New Roman" w:hAnsi="Times"/>
          <w:color w:val="000000"/>
          <w:lang w:val="en-US" w:eastAsia="es-ES_tradnl"/>
        </w:rPr>
        <w:t>ntence. In order to write</w:t>
      </w:r>
      <w:r w:rsidR="00225B44">
        <w:rPr>
          <w:rFonts w:ascii="Times" w:eastAsia="Times New Roman" w:hAnsi="Times"/>
          <w:color w:val="000000"/>
          <w:lang w:val="en-US" w:eastAsia="es-ES_tradnl"/>
        </w:rPr>
        <w:t xml:space="preserve"> these</w:t>
      </w:r>
      <w:r w:rsidR="00747404">
        <w:rPr>
          <w:rFonts w:ascii="Times" w:eastAsia="Times New Roman" w:hAnsi="Times"/>
          <w:color w:val="000000"/>
          <w:lang w:val="en-US" w:eastAsia="es-ES_tradnl"/>
        </w:rPr>
        <w:t xml:space="preserve"> sentenc</w:t>
      </w:r>
      <w:r w:rsidR="0093706C">
        <w:rPr>
          <w:rFonts w:ascii="Times" w:eastAsia="Times New Roman" w:hAnsi="Times"/>
          <w:color w:val="000000"/>
          <w:lang w:val="en-US" w:eastAsia="es-ES_tradnl"/>
        </w:rPr>
        <w:t>es, the instructor will explain:</w:t>
      </w:r>
    </w:p>
    <w:p w14:paraId="12DAD4FE" w14:textId="0D640030" w:rsidR="00747404" w:rsidRDefault="00747404" w:rsidP="00747404">
      <w:pPr>
        <w:pStyle w:val="Prrafodelista"/>
        <w:numPr>
          <w:ilvl w:val="1"/>
          <w:numId w:val="13"/>
        </w:numPr>
        <w:spacing w:after="100" w:line="240" w:lineRule="auto"/>
        <w:jc w:val="both"/>
        <w:rPr>
          <w:rFonts w:ascii="Times" w:eastAsia="Times New Roman" w:hAnsi="Times"/>
          <w:color w:val="000000"/>
          <w:lang w:val="en-US" w:eastAsia="es-ES_tradnl"/>
        </w:rPr>
      </w:pPr>
      <w:r>
        <w:rPr>
          <w:rFonts w:ascii="Times" w:eastAsia="Times New Roman" w:hAnsi="Times"/>
          <w:color w:val="000000"/>
          <w:lang w:val="en-US" w:eastAsia="es-ES_tradnl"/>
        </w:rPr>
        <w:t>Topic sentence</w:t>
      </w:r>
    </w:p>
    <w:p w14:paraId="5067F240" w14:textId="5E83040F" w:rsidR="00747404" w:rsidRDefault="00747404" w:rsidP="00747404">
      <w:pPr>
        <w:pStyle w:val="Prrafodelista"/>
        <w:numPr>
          <w:ilvl w:val="1"/>
          <w:numId w:val="13"/>
        </w:numPr>
        <w:spacing w:after="100" w:line="240" w:lineRule="auto"/>
        <w:jc w:val="both"/>
        <w:rPr>
          <w:rFonts w:ascii="Times" w:eastAsia="Times New Roman" w:hAnsi="Times"/>
          <w:color w:val="000000"/>
          <w:lang w:val="en-US" w:eastAsia="es-ES_tradnl"/>
        </w:rPr>
      </w:pPr>
      <w:r>
        <w:rPr>
          <w:rFonts w:ascii="Times" w:eastAsia="Times New Roman" w:hAnsi="Times"/>
          <w:color w:val="000000"/>
          <w:lang w:val="en-US" w:eastAsia="es-ES_tradnl"/>
        </w:rPr>
        <w:t>Body</w:t>
      </w:r>
      <w:r w:rsidR="00B3543F">
        <w:rPr>
          <w:rFonts w:ascii="Times" w:eastAsia="Times New Roman" w:hAnsi="Times"/>
          <w:color w:val="000000"/>
          <w:lang w:val="en-US" w:eastAsia="es-ES_tradnl"/>
        </w:rPr>
        <w:t xml:space="preserve"> or supporting </w:t>
      </w:r>
      <w:r>
        <w:rPr>
          <w:rFonts w:ascii="Times" w:eastAsia="Times New Roman" w:hAnsi="Times"/>
          <w:color w:val="000000"/>
          <w:lang w:val="en-US" w:eastAsia="es-ES_tradnl"/>
        </w:rPr>
        <w:t>sentence</w:t>
      </w:r>
    </w:p>
    <w:p w14:paraId="42E87305" w14:textId="4D9D7113" w:rsidR="00747404" w:rsidRDefault="00747404" w:rsidP="00747404">
      <w:pPr>
        <w:pStyle w:val="Prrafodelista"/>
        <w:numPr>
          <w:ilvl w:val="1"/>
          <w:numId w:val="13"/>
        </w:numPr>
        <w:spacing w:after="100" w:line="240" w:lineRule="auto"/>
        <w:jc w:val="both"/>
        <w:rPr>
          <w:rFonts w:ascii="Times" w:eastAsia="Times New Roman" w:hAnsi="Times"/>
          <w:color w:val="000000"/>
          <w:lang w:val="en-US" w:eastAsia="es-ES_tradnl"/>
        </w:rPr>
      </w:pPr>
      <w:r>
        <w:rPr>
          <w:rFonts w:ascii="Times" w:eastAsia="Times New Roman" w:hAnsi="Times"/>
          <w:color w:val="000000"/>
          <w:lang w:val="en-US" w:eastAsia="es-ES_tradnl"/>
        </w:rPr>
        <w:t>Concluding sentence</w:t>
      </w:r>
    </w:p>
    <w:p w14:paraId="2C07C30A" w14:textId="1304E3FE" w:rsidR="00747404" w:rsidRDefault="00747404" w:rsidP="00747404">
      <w:pPr>
        <w:spacing w:after="100" w:line="240" w:lineRule="auto"/>
        <w:jc w:val="both"/>
        <w:rPr>
          <w:rFonts w:ascii="Times" w:eastAsia="Times New Roman" w:hAnsi="Times"/>
          <w:color w:val="000000"/>
          <w:lang w:val="en-US" w:eastAsia="es-ES_tradnl"/>
        </w:rPr>
      </w:pPr>
      <w:r>
        <w:rPr>
          <w:rFonts w:ascii="Times" w:eastAsia="Times New Roman" w:hAnsi="Times"/>
          <w:color w:val="000000"/>
          <w:lang w:val="en-US" w:eastAsia="es-ES_tradnl"/>
        </w:rPr>
        <w:t>Please, check the supporting material for further information and practice (for instance, hamburger exercise).</w:t>
      </w:r>
    </w:p>
    <w:p w14:paraId="3DAB38CD" w14:textId="68C73837" w:rsidR="00747404" w:rsidRDefault="00747404" w:rsidP="00747404">
      <w:pPr>
        <w:spacing w:after="100" w:line="240" w:lineRule="auto"/>
        <w:jc w:val="both"/>
        <w:rPr>
          <w:rFonts w:ascii="Times" w:eastAsia="Times New Roman" w:hAnsi="Times"/>
          <w:color w:val="000000"/>
          <w:lang w:val="en-US" w:eastAsia="es-ES_tradnl"/>
        </w:rPr>
      </w:pPr>
      <w:r>
        <w:rPr>
          <w:rFonts w:ascii="Times" w:eastAsia="Times New Roman" w:hAnsi="Times"/>
          <w:color w:val="000000"/>
          <w:lang w:val="en-US" w:eastAsia="es-ES_tradnl"/>
        </w:rPr>
        <w:t>Also, check the following link</w:t>
      </w:r>
      <w:r w:rsidR="00225B44">
        <w:rPr>
          <w:rFonts w:ascii="Times" w:eastAsia="Times New Roman" w:hAnsi="Times"/>
          <w:color w:val="000000"/>
          <w:lang w:val="en-US" w:eastAsia="es-ES_tradnl"/>
        </w:rPr>
        <w:t>s</w:t>
      </w:r>
      <w:r>
        <w:rPr>
          <w:rFonts w:ascii="Times" w:eastAsia="Times New Roman" w:hAnsi="Times"/>
          <w:color w:val="000000"/>
          <w:lang w:val="en-US" w:eastAsia="es-ES_tradnl"/>
        </w:rPr>
        <w:t xml:space="preserve">: </w:t>
      </w:r>
    </w:p>
    <w:p w14:paraId="45E00429" w14:textId="248179B8" w:rsidR="00225B44" w:rsidRPr="00225B44" w:rsidRDefault="00B44F57" w:rsidP="00225B44">
      <w:pPr>
        <w:spacing w:after="0" w:line="240" w:lineRule="auto"/>
        <w:rPr>
          <w:rFonts w:ascii="Times" w:hAnsi="Times"/>
          <w:color w:val="000000"/>
          <w:sz w:val="20"/>
          <w:szCs w:val="20"/>
          <w:lang w:val="en-US" w:eastAsia="es-ES_tradnl"/>
        </w:rPr>
      </w:pPr>
      <w:hyperlink r:id="rId20" w:history="1">
        <w:r w:rsidR="00225B44" w:rsidRPr="00225B44">
          <w:rPr>
            <w:rStyle w:val="Hipervnculo"/>
            <w:rFonts w:ascii="Times" w:hAnsi="Times" w:cs="Tahoma"/>
            <w:sz w:val="20"/>
            <w:szCs w:val="20"/>
            <w:lang w:val="en-US"/>
          </w:rPr>
          <w:t>https://www.youtube.com/watch?v=NLzKqujmdGk</w:t>
        </w:r>
      </w:hyperlink>
    </w:p>
    <w:p w14:paraId="3A767021" w14:textId="6497B549" w:rsidR="00747404" w:rsidRPr="00225B44" w:rsidRDefault="00B44F57" w:rsidP="00225B44">
      <w:pPr>
        <w:rPr>
          <w:rFonts w:ascii="Times" w:hAnsi="Times"/>
          <w:color w:val="000000"/>
          <w:sz w:val="20"/>
          <w:szCs w:val="20"/>
          <w:lang w:val="en-US"/>
        </w:rPr>
      </w:pPr>
      <w:hyperlink r:id="rId21" w:history="1">
        <w:r w:rsidR="00225B44" w:rsidRPr="00225B44">
          <w:rPr>
            <w:rStyle w:val="Hipervnculo"/>
            <w:rFonts w:ascii="Times" w:hAnsi="Times" w:cs="Tahoma"/>
            <w:bCs/>
            <w:sz w:val="20"/>
            <w:szCs w:val="20"/>
            <w:lang w:val="en-US"/>
          </w:rPr>
          <w:t>https://www.youtube.com/watch?v=AFCqmKmPMIU</w:t>
        </w:r>
      </w:hyperlink>
    </w:p>
    <w:p w14:paraId="542DCC34" w14:textId="61EC8FBA" w:rsidR="00B3543F" w:rsidRDefault="00890AE3" w:rsidP="00890AE3">
      <w:pPr>
        <w:spacing w:after="100" w:line="240" w:lineRule="auto"/>
        <w:jc w:val="both"/>
        <w:rPr>
          <w:rFonts w:ascii="Times" w:eastAsia="Times New Roman" w:hAnsi="Times"/>
          <w:color w:val="000000"/>
          <w:lang w:val="en-US" w:eastAsia="es-ES_tradnl"/>
        </w:rPr>
      </w:pPr>
      <w:r w:rsidRPr="00890AE3">
        <w:rPr>
          <w:rFonts w:ascii="Times" w:eastAsia="Times New Roman" w:hAnsi="Times"/>
          <w:color w:val="000000"/>
          <w:lang w:val="en-US" w:eastAsia="es-ES_tradnl"/>
        </w:rPr>
        <w:t>In th</w:t>
      </w:r>
      <w:r w:rsidR="006C4591">
        <w:rPr>
          <w:rFonts w:ascii="Times" w:eastAsia="Times New Roman" w:hAnsi="Times"/>
          <w:color w:val="000000"/>
          <w:lang w:val="en-US" w:eastAsia="es-ES_tradnl"/>
        </w:rPr>
        <w:t xml:space="preserve">e second paragraph, you have to write descriptions about your topic. For example, include characteristics, features, personality traits (if your topic is a person), location and surroundings (if it is a place), or a vivid representation (if it is a memory or a personal experience). </w:t>
      </w:r>
    </w:p>
    <w:p w14:paraId="17C01EB8" w14:textId="5E30022C" w:rsidR="00890AE3" w:rsidRPr="00890AE3" w:rsidRDefault="003E4FDA" w:rsidP="00890AE3">
      <w:pPr>
        <w:spacing w:after="100" w:line="240" w:lineRule="auto"/>
        <w:jc w:val="both"/>
        <w:rPr>
          <w:rFonts w:ascii="Times New Roman" w:eastAsia="Times New Roman" w:hAnsi="Times New Roman"/>
          <w:sz w:val="24"/>
          <w:szCs w:val="24"/>
          <w:lang w:val="en-US" w:eastAsia="es-ES_tradnl"/>
        </w:rPr>
      </w:pPr>
      <w:r>
        <w:rPr>
          <w:rFonts w:ascii="Times" w:eastAsia="Times New Roman" w:hAnsi="Times"/>
          <w:color w:val="000000"/>
          <w:lang w:val="en-US" w:eastAsia="es-ES_tradnl"/>
        </w:rPr>
        <w:t xml:space="preserve">In the third paragraph, write </w:t>
      </w:r>
      <w:r w:rsidR="00890AE3" w:rsidRPr="00890AE3">
        <w:rPr>
          <w:rFonts w:ascii="Times" w:eastAsia="Times New Roman" w:hAnsi="Times"/>
          <w:color w:val="000000"/>
          <w:lang w:val="en-US" w:eastAsia="es-ES_tradnl"/>
        </w:rPr>
        <w:t>why it is meaningful to you.</w:t>
      </w:r>
    </w:p>
    <w:p w14:paraId="406745B8" w14:textId="5578B15C" w:rsidR="00890AE3" w:rsidRPr="00890AE3" w:rsidRDefault="00890AE3" w:rsidP="003E4FDA">
      <w:pPr>
        <w:spacing w:after="100" w:line="240" w:lineRule="auto"/>
        <w:jc w:val="both"/>
        <w:rPr>
          <w:rFonts w:ascii="Times New Roman" w:eastAsia="Times New Roman" w:hAnsi="Times New Roman"/>
          <w:sz w:val="24"/>
          <w:szCs w:val="24"/>
          <w:lang w:val="en-US" w:eastAsia="es-ES_tradnl"/>
        </w:rPr>
      </w:pPr>
      <w:r w:rsidRPr="00890AE3">
        <w:rPr>
          <w:rFonts w:ascii="Times" w:eastAsia="Times New Roman" w:hAnsi="Times"/>
          <w:color w:val="000000"/>
          <w:lang w:val="en-US" w:eastAsia="es-ES_tradnl"/>
        </w:rPr>
        <w:t xml:space="preserve">This </w:t>
      </w:r>
      <w:r w:rsidR="003E4FDA">
        <w:rPr>
          <w:rFonts w:ascii="Times" w:eastAsia="Times New Roman" w:hAnsi="Times"/>
          <w:color w:val="000000"/>
          <w:lang w:val="en-US" w:eastAsia="es-ES_tradnl"/>
        </w:rPr>
        <w:t>activity</w:t>
      </w:r>
      <w:r w:rsidRPr="00890AE3">
        <w:rPr>
          <w:rFonts w:ascii="Times" w:eastAsia="Times New Roman" w:hAnsi="Times"/>
          <w:color w:val="000000"/>
          <w:lang w:val="en-US" w:eastAsia="es-ES_tradnl"/>
        </w:rPr>
        <w:t xml:space="preserve"> will be</w:t>
      </w:r>
      <w:r w:rsidR="003E4FDA">
        <w:rPr>
          <w:rFonts w:ascii="Times" w:eastAsia="Times New Roman" w:hAnsi="Times"/>
          <w:color w:val="000000"/>
          <w:lang w:val="en-US" w:eastAsia="es-ES_tradnl"/>
        </w:rPr>
        <w:t xml:space="preserve"> presented individually</w:t>
      </w:r>
      <w:r w:rsidRPr="00890AE3">
        <w:rPr>
          <w:rFonts w:ascii="Times" w:eastAsia="Times New Roman" w:hAnsi="Times"/>
          <w:color w:val="000000"/>
          <w:lang w:val="en-US" w:eastAsia="es-ES_tradnl"/>
        </w:rPr>
        <w:t>. The</w:t>
      </w:r>
      <w:r w:rsidR="007F7AF0">
        <w:rPr>
          <w:rFonts w:ascii="Times" w:eastAsia="Times New Roman" w:hAnsi="Times"/>
          <w:color w:val="000000"/>
          <w:lang w:val="en-US" w:eastAsia="es-ES_tradnl"/>
        </w:rPr>
        <w:t xml:space="preserve"> evidence will be a descriptive</w:t>
      </w:r>
      <w:r w:rsidR="003E4FDA">
        <w:rPr>
          <w:rFonts w:ascii="Times" w:eastAsia="Times New Roman" w:hAnsi="Times"/>
          <w:color w:val="000000"/>
          <w:lang w:val="en-US" w:eastAsia="es-ES_tradnl"/>
        </w:rPr>
        <w:t xml:space="preserve"> text in a Word document. You have to upload it in</w:t>
      </w:r>
      <w:r w:rsidRPr="00890AE3">
        <w:rPr>
          <w:rFonts w:ascii="Times" w:eastAsia="Times New Roman" w:hAnsi="Times"/>
          <w:color w:val="000000"/>
          <w:lang w:val="en-US" w:eastAsia="es-ES_tradnl"/>
        </w:rPr>
        <w:t xml:space="preserve"> the corresponding link on Blackboard.</w:t>
      </w:r>
    </w:p>
    <w:p w14:paraId="54EA8B9E" w14:textId="2A246B93" w:rsidR="00890AE3" w:rsidRDefault="00890AE3" w:rsidP="00890AE3">
      <w:pPr>
        <w:spacing w:after="0" w:line="240" w:lineRule="auto"/>
        <w:rPr>
          <w:rFonts w:ascii="Times New Roman" w:eastAsia="Times New Roman" w:hAnsi="Times New Roman"/>
          <w:sz w:val="24"/>
          <w:szCs w:val="24"/>
          <w:lang w:val="en-US" w:eastAsia="es-ES_tradnl"/>
        </w:rPr>
      </w:pPr>
    </w:p>
    <w:p w14:paraId="523FAB69" w14:textId="6F9FC025" w:rsidR="003C1E53" w:rsidRDefault="003C1E53" w:rsidP="00890AE3">
      <w:pPr>
        <w:spacing w:after="0" w:line="240" w:lineRule="auto"/>
        <w:rPr>
          <w:rFonts w:ascii="Times New Roman" w:eastAsia="Times New Roman" w:hAnsi="Times New Roman"/>
          <w:sz w:val="24"/>
          <w:szCs w:val="24"/>
          <w:lang w:val="en-US" w:eastAsia="es-ES_tradnl"/>
        </w:rPr>
      </w:pPr>
    </w:p>
    <w:p w14:paraId="5E9B45F3" w14:textId="05D75485" w:rsidR="003C1E53" w:rsidRDefault="003C1E53" w:rsidP="00890AE3">
      <w:pPr>
        <w:spacing w:after="0" w:line="240" w:lineRule="auto"/>
        <w:rPr>
          <w:rFonts w:ascii="Times New Roman" w:eastAsia="Times New Roman" w:hAnsi="Times New Roman"/>
          <w:sz w:val="24"/>
          <w:szCs w:val="24"/>
          <w:lang w:val="en-US" w:eastAsia="es-ES_tradnl"/>
        </w:rPr>
      </w:pPr>
    </w:p>
    <w:p w14:paraId="30D2329B" w14:textId="77777777" w:rsidR="003C1E53" w:rsidRPr="00890AE3" w:rsidRDefault="003C1E53" w:rsidP="00890AE3">
      <w:pPr>
        <w:spacing w:after="0" w:line="240" w:lineRule="auto"/>
        <w:rPr>
          <w:rFonts w:ascii="Times New Roman" w:eastAsia="Times New Roman" w:hAnsi="Times New Roman"/>
          <w:sz w:val="24"/>
          <w:szCs w:val="24"/>
          <w:lang w:val="en-US" w:eastAsia="es-ES_tradnl"/>
        </w:rPr>
      </w:pPr>
    </w:p>
    <w:p w14:paraId="6E9DC9AD" w14:textId="09984A53" w:rsidR="00940384" w:rsidRPr="00940384" w:rsidRDefault="00F1162B"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lastRenderedPageBreak/>
        <w:t xml:space="preserve">3.3.4 </w:t>
      </w:r>
      <w:r w:rsidR="00940384" w:rsidRPr="00940384">
        <w:rPr>
          <w:rFonts w:ascii="Times" w:eastAsia="Times New Roman" w:hAnsi="Times"/>
          <w:b/>
          <w:bCs/>
          <w:color w:val="000000"/>
          <w:lang w:val="es-CO" w:eastAsia="es-CO"/>
        </w:rPr>
        <w:t xml:space="preserve">Actividad No 4: </w:t>
      </w:r>
      <w:r w:rsidR="007F7AF0">
        <w:rPr>
          <w:rFonts w:ascii="Times" w:eastAsia="Times New Roman" w:hAnsi="Times"/>
          <w:b/>
          <w:bCs/>
          <w:color w:val="000000"/>
          <w:lang w:val="es-CO" w:eastAsia="es-CO"/>
        </w:rPr>
        <w:t xml:space="preserve">Texto descriptivo </w:t>
      </w:r>
      <w:r w:rsidR="00940384" w:rsidRPr="00940384">
        <w:rPr>
          <w:rFonts w:ascii="Times" w:eastAsia="Times New Roman" w:hAnsi="Times"/>
          <w:b/>
          <w:bCs/>
          <w:color w:val="000000"/>
          <w:lang w:val="es-CO" w:eastAsia="es-CO"/>
        </w:rPr>
        <w:t>de 250-300 palabras</w:t>
      </w:r>
    </w:p>
    <w:p w14:paraId="12926A42" w14:textId="68D24767" w:rsidR="00C35B39" w:rsidRPr="00890AE3" w:rsidRDefault="00C35B39" w:rsidP="00C35B39">
      <w:pPr>
        <w:spacing w:after="100" w:line="240" w:lineRule="auto"/>
        <w:jc w:val="both"/>
        <w:rPr>
          <w:rFonts w:ascii="Times New Roman" w:eastAsia="Times New Roman" w:hAnsi="Times New Roman"/>
          <w:sz w:val="24"/>
          <w:szCs w:val="24"/>
          <w:lang w:val="es-CO" w:eastAsia="es-ES_tradnl"/>
        </w:rPr>
      </w:pPr>
      <w:r w:rsidRPr="00C35B39">
        <w:rPr>
          <w:rFonts w:ascii="Times" w:eastAsia="Times New Roman" w:hAnsi="Times"/>
          <w:color w:val="000000"/>
          <w:lang w:val="es-CO" w:eastAsia="es-ES_tradnl"/>
        </w:rPr>
        <w:t>Esta actividad le ayudará a desarrollar habilidades de escritura usando tiempos verbales estudiados en trimester anterior y también partes del idioma tales como conectores lógicos, adjetivos, adverbios, sustantivos, etc.</w:t>
      </w:r>
    </w:p>
    <w:p w14:paraId="160322AC" w14:textId="03B247DB" w:rsidR="00C35B39" w:rsidRPr="00AD1289" w:rsidRDefault="00C35B39" w:rsidP="00C35B39">
      <w:pPr>
        <w:spacing w:after="100" w:line="240" w:lineRule="auto"/>
        <w:jc w:val="both"/>
        <w:rPr>
          <w:rFonts w:ascii="Times New Roman" w:eastAsia="Times New Roman" w:hAnsi="Times New Roman"/>
          <w:sz w:val="24"/>
          <w:szCs w:val="24"/>
          <w:lang w:val="es-CO" w:eastAsia="es-ES_tradnl"/>
        </w:rPr>
      </w:pPr>
      <w:r w:rsidRPr="00C35B39">
        <w:rPr>
          <w:rFonts w:ascii="Times" w:eastAsia="Times New Roman" w:hAnsi="Times"/>
          <w:color w:val="000000"/>
          <w:lang w:val="es-CO" w:eastAsia="es-ES_tradnl"/>
        </w:rPr>
        <w:t>Inicialmente, el instructor presentará diapositivas que muestran imágenes de objetos, lugares, personas, etc.</w:t>
      </w:r>
      <w:r>
        <w:rPr>
          <w:rFonts w:ascii="Times" w:eastAsia="Times New Roman" w:hAnsi="Times"/>
          <w:color w:val="000000"/>
          <w:lang w:val="es-CO" w:eastAsia="es-ES_tradnl"/>
        </w:rPr>
        <w:t xml:space="preserve"> </w:t>
      </w:r>
      <w:r w:rsidR="00953529" w:rsidRPr="00953529">
        <w:rPr>
          <w:rFonts w:ascii="Times" w:eastAsia="Times New Roman" w:hAnsi="Times"/>
          <w:color w:val="000000"/>
          <w:lang w:val="es-CO" w:eastAsia="es-ES_tradnl"/>
        </w:rPr>
        <w:t xml:space="preserve">Luego, usted tendrá que describirlas. Esta actividad será oral. Después, </w:t>
      </w:r>
      <w:r w:rsidR="00953529">
        <w:rPr>
          <w:rFonts w:ascii="Times" w:eastAsia="Times New Roman" w:hAnsi="Times"/>
          <w:color w:val="000000"/>
          <w:lang w:val="es-CO" w:eastAsia="es-ES_tradnl"/>
        </w:rPr>
        <w:t xml:space="preserve">el instructor mostrará un ejemplo de un texto descriptivo. </w:t>
      </w:r>
      <w:r w:rsidR="00953529" w:rsidRPr="00AD1289">
        <w:rPr>
          <w:rFonts w:ascii="Times" w:eastAsia="Times New Roman" w:hAnsi="Times"/>
          <w:color w:val="000000"/>
          <w:lang w:val="es-CO" w:eastAsia="es-ES_tradnl"/>
        </w:rPr>
        <w:t xml:space="preserve">Leerán el texto juntos y lo discutirán. </w:t>
      </w:r>
    </w:p>
    <w:p w14:paraId="1C2E1F23" w14:textId="3E27E70A" w:rsidR="0093706C" w:rsidRDefault="0093706C" w:rsidP="00C35B39">
      <w:pPr>
        <w:spacing w:after="100" w:line="240" w:lineRule="auto"/>
        <w:jc w:val="both"/>
        <w:rPr>
          <w:rFonts w:ascii="Times" w:eastAsia="Times New Roman" w:hAnsi="Times"/>
          <w:color w:val="000000"/>
          <w:lang w:val="es-CO" w:eastAsia="es-ES_tradnl"/>
        </w:rPr>
      </w:pPr>
      <w:r w:rsidRPr="0093706C">
        <w:rPr>
          <w:rFonts w:ascii="Times" w:eastAsia="Times New Roman" w:hAnsi="Times"/>
          <w:color w:val="000000"/>
          <w:lang w:val="es-CO" w:eastAsia="es-ES_tradnl"/>
        </w:rPr>
        <w:t xml:space="preserve">Para esta actividad, usted debe escribir un texto </w:t>
      </w:r>
      <w:r>
        <w:rPr>
          <w:rFonts w:ascii="Times" w:eastAsia="Times New Roman" w:hAnsi="Times"/>
          <w:color w:val="000000"/>
          <w:lang w:val="es-CO" w:eastAsia="es-ES_tradnl"/>
        </w:rPr>
        <w:t xml:space="preserve">descriptivo o comparativo con tres párrafos (250-300 palabras). Primero, debe escoger un tema: una persona, una mascota, un lugar, un recuerdo o una experiencia personal. </w:t>
      </w:r>
    </w:p>
    <w:p w14:paraId="3FE17FA1" w14:textId="764C9172" w:rsidR="0093706C" w:rsidRDefault="0093706C" w:rsidP="00C35B39">
      <w:p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En el primer párrafo, usted debe escribir una introducción, de general a específico, acerca de su tema. También, usted debe incluir una oración principal, oraciones de contenido y oración de conclusión. Con el fin de escribir estas oraciones, el instructor explicar</w:t>
      </w:r>
      <w:r w:rsidR="00BD0130">
        <w:rPr>
          <w:rFonts w:ascii="Times" w:eastAsia="Times New Roman" w:hAnsi="Times"/>
          <w:color w:val="000000"/>
          <w:lang w:val="es-CO" w:eastAsia="es-ES_tradnl"/>
        </w:rPr>
        <w:t>á:</w:t>
      </w:r>
    </w:p>
    <w:p w14:paraId="7274C0E4" w14:textId="595F4F34" w:rsidR="00BD0130" w:rsidRDefault="00BD0130" w:rsidP="00BD0130">
      <w:pPr>
        <w:pStyle w:val="Prrafodelista"/>
        <w:numPr>
          <w:ilvl w:val="2"/>
          <w:numId w:val="13"/>
        </w:num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Oración principal</w:t>
      </w:r>
    </w:p>
    <w:p w14:paraId="386E6B96" w14:textId="1E689397" w:rsidR="00BD0130" w:rsidRDefault="00BD0130" w:rsidP="00BD0130">
      <w:pPr>
        <w:pStyle w:val="Prrafodelista"/>
        <w:numPr>
          <w:ilvl w:val="2"/>
          <w:numId w:val="13"/>
        </w:num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Oraciones de contenido</w:t>
      </w:r>
    </w:p>
    <w:p w14:paraId="2CF2C992" w14:textId="5B47A8B8" w:rsidR="00BD0130" w:rsidRDefault="00BD0130" w:rsidP="00BD0130">
      <w:pPr>
        <w:pStyle w:val="Prrafodelista"/>
        <w:numPr>
          <w:ilvl w:val="2"/>
          <w:numId w:val="13"/>
        </w:num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Oración de conclusión</w:t>
      </w:r>
    </w:p>
    <w:p w14:paraId="67208670" w14:textId="75799BDE" w:rsidR="00BD0130" w:rsidRDefault="00BD0130" w:rsidP="00BD0130">
      <w:p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 xml:space="preserve">Por favor, revise el material de apoyo para más información y práctica (por ejemplo, ejercicio de hamburguesa). </w:t>
      </w:r>
    </w:p>
    <w:p w14:paraId="555D9CEB" w14:textId="6E618943" w:rsidR="00BD0130" w:rsidRDefault="00BD0130" w:rsidP="00BD0130">
      <w:p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 xml:space="preserve">También, revise los siguientes enlaces: </w:t>
      </w:r>
    </w:p>
    <w:p w14:paraId="22832BEF" w14:textId="77777777" w:rsidR="00BD0130" w:rsidRPr="00BD0130" w:rsidRDefault="00B44F57" w:rsidP="00BD0130">
      <w:pPr>
        <w:spacing w:after="0" w:line="240" w:lineRule="auto"/>
        <w:rPr>
          <w:rFonts w:ascii="Times" w:hAnsi="Times"/>
          <w:color w:val="000000"/>
          <w:sz w:val="20"/>
          <w:szCs w:val="20"/>
          <w:lang w:val="es-CO" w:eastAsia="es-ES_tradnl"/>
        </w:rPr>
      </w:pPr>
      <w:hyperlink r:id="rId22" w:history="1">
        <w:r w:rsidR="00BD0130" w:rsidRPr="00BD0130">
          <w:rPr>
            <w:rStyle w:val="Hipervnculo"/>
            <w:rFonts w:ascii="Times" w:hAnsi="Times" w:cs="Tahoma"/>
            <w:sz w:val="20"/>
            <w:szCs w:val="20"/>
            <w:lang w:val="es-CO"/>
          </w:rPr>
          <w:t>https://www.youtube.com/watch?v=NLzKqujmdGk</w:t>
        </w:r>
      </w:hyperlink>
    </w:p>
    <w:p w14:paraId="2EDBCCC5" w14:textId="1D392FE4" w:rsidR="00BD0130" w:rsidRPr="00BD0130" w:rsidRDefault="00B44F57" w:rsidP="00BD0130">
      <w:pPr>
        <w:spacing w:after="100" w:line="240" w:lineRule="auto"/>
        <w:jc w:val="both"/>
        <w:rPr>
          <w:rFonts w:ascii="Times" w:eastAsia="Times New Roman" w:hAnsi="Times"/>
          <w:color w:val="000000"/>
          <w:lang w:val="es-CO" w:eastAsia="es-ES_tradnl"/>
        </w:rPr>
      </w:pPr>
      <w:hyperlink r:id="rId23" w:history="1">
        <w:r w:rsidR="00BD0130" w:rsidRPr="00BD0130">
          <w:rPr>
            <w:rStyle w:val="Hipervnculo"/>
            <w:rFonts w:ascii="Times" w:hAnsi="Times" w:cs="Tahoma"/>
            <w:bCs/>
            <w:sz w:val="20"/>
            <w:szCs w:val="20"/>
            <w:lang w:val="es-CO"/>
          </w:rPr>
          <w:t>https://www.youtube.com/watch?v=AFCqmKmPMIU</w:t>
        </w:r>
      </w:hyperlink>
    </w:p>
    <w:p w14:paraId="2C699AF7" w14:textId="03091ECE" w:rsidR="00BD0130" w:rsidRDefault="00BD0130" w:rsidP="00C35B39">
      <w:pPr>
        <w:spacing w:after="100" w:line="240" w:lineRule="auto"/>
        <w:jc w:val="both"/>
        <w:rPr>
          <w:rFonts w:ascii="Times" w:eastAsia="Times New Roman" w:hAnsi="Times"/>
          <w:color w:val="000000"/>
          <w:lang w:val="es-CO" w:eastAsia="es-ES_tradnl"/>
        </w:rPr>
      </w:pPr>
      <w:r>
        <w:rPr>
          <w:rFonts w:ascii="Times" w:eastAsia="Times New Roman" w:hAnsi="Times"/>
          <w:color w:val="000000"/>
          <w:lang w:val="es-CO" w:eastAsia="es-ES_tradnl"/>
        </w:rPr>
        <w:t xml:space="preserve">En el segundo párrafo, usted debe escribir descripciones acerca de su tema. </w:t>
      </w:r>
      <w:r w:rsidR="007F7AF0">
        <w:rPr>
          <w:rFonts w:ascii="Times" w:eastAsia="Times New Roman" w:hAnsi="Times"/>
          <w:color w:val="000000"/>
          <w:lang w:val="es-CO" w:eastAsia="es-ES_tradnl"/>
        </w:rPr>
        <w:t xml:space="preserve">Por ejemplo, incluya caracetrísticas, rasgos, personalidad (si su tema es una persona), ubicación y alrededores (si es un lugar), o una representación vívida (si es un recuerdo o una experiencia personal). </w:t>
      </w:r>
    </w:p>
    <w:p w14:paraId="70438E1B" w14:textId="43467A88" w:rsidR="007F7AF0" w:rsidRPr="007F7AF0" w:rsidRDefault="007F7AF0" w:rsidP="00C35B39">
      <w:pPr>
        <w:spacing w:after="100" w:line="240" w:lineRule="auto"/>
        <w:jc w:val="both"/>
        <w:rPr>
          <w:rFonts w:ascii="Times" w:eastAsia="Times New Roman" w:hAnsi="Times"/>
          <w:color w:val="000000"/>
          <w:lang w:val="es-CO" w:eastAsia="es-ES_tradnl"/>
        </w:rPr>
      </w:pPr>
      <w:r w:rsidRPr="007F7AF0">
        <w:rPr>
          <w:rFonts w:ascii="Times" w:eastAsia="Times New Roman" w:hAnsi="Times"/>
          <w:color w:val="000000"/>
          <w:lang w:val="es-CO" w:eastAsia="es-ES_tradnl"/>
        </w:rPr>
        <w:t>En el tercer párrafo, escribe por</w:t>
      </w:r>
      <w:r>
        <w:rPr>
          <w:rFonts w:ascii="Times" w:eastAsia="Times New Roman" w:hAnsi="Times"/>
          <w:color w:val="000000"/>
          <w:lang w:val="es-CO" w:eastAsia="es-ES_tradnl"/>
        </w:rPr>
        <w:t xml:space="preserve"> </w:t>
      </w:r>
      <w:r w:rsidRPr="007F7AF0">
        <w:rPr>
          <w:rFonts w:ascii="Times" w:eastAsia="Times New Roman" w:hAnsi="Times"/>
          <w:color w:val="000000"/>
          <w:lang w:val="es-CO" w:eastAsia="es-ES_tradnl"/>
        </w:rPr>
        <w:t>qué es significativo para usted.</w:t>
      </w:r>
    </w:p>
    <w:p w14:paraId="0647F8EA" w14:textId="301BAD12" w:rsidR="00C35B39" w:rsidRPr="007F7AF0" w:rsidRDefault="007F7AF0" w:rsidP="007F7AF0">
      <w:pPr>
        <w:spacing w:after="0" w:line="240" w:lineRule="auto"/>
        <w:rPr>
          <w:rFonts w:ascii="Times" w:eastAsia="Times New Roman" w:hAnsi="Times"/>
          <w:color w:val="000000"/>
          <w:lang w:val="es-CO" w:eastAsia="es-ES_tradnl"/>
        </w:rPr>
      </w:pPr>
      <w:r w:rsidRPr="007F7AF0">
        <w:rPr>
          <w:rFonts w:ascii="Times" w:eastAsia="Times New Roman" w:hAnsi="Times"/>
          <w:color w:val="000000"/>
          <w:lang w:val="es-CO" w:eastAsia="es-ES_tradnl"/>
        </w:rPr>
        <w:t xml:space="preserve">Esta actividad será presentada individualmente. </w:t>
      </w:r>
      <w:r>
        <w:rPr>
          <w:rFonts w:ascii="Times" w:eastAsia="Times New Roman" w:hAnsi="Times"/>
          <w:color w:val="000000"/>
          <w:lang w:val="es-CO" w:eastAsia="es-ES_tradnl"/>
        </w:rPr>
        <w:t>La evidencia será un texto descriptivo en un documento de Word. Usted debe subirlo en el enlace correspondiente en Blackboard.</w:t>
      </w:r>
    </w:p>
    <w:p w14:paraId="2D8137D2" w14:textId="77777777" w:rsidR="00C35B39" w:rsidRPr="00AD1289" w:rsidRDefault="00C35B39" w:rsidP="00940384">
      <w:pPr>
        <w:spacing w:after="100" w:line="240" w:lineRule="auto"/>
        <w:jc w:val="both"/>
        <w:rPr>
          <w:rFonts w:ascii="Times" w:eastAsia="Times New Roman" w:hAnsi="Times"/>
          <w:color w:val="000000"/>
          <w:lang w:val="es-CO" w:eastAsia="es-CO"/>
        </w:rPr>
      </w:pPr>
    </w:p>
    <w:p w14:paraId="6332471D" w14:textId="1224EC12"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Para ver el material y subir la actividad deberá seguir la siguiente ruta: Ingrese a Sofia Plus- LMS- Fichas de caracterización. Ubique la ficha de su programa de formación e ingrese a Blackboard- click en el botón Bilingüismo- Click en Carpeta Documentos de apoyo, allí encuentra todos los talleres a desarrollar durante el curso, puede descargarlos y guardarlos en su dispositivo de almacenamiento.</w:t>
      </w:r>
    </w:p>
    <w:p w14:paraId="251F64CC" w14:textId="77777777" w:rsidR="00040564" w:rsidRPr="00040564" w:rsidRDefault="00940384" w:rsidP="00940384">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 xml:space="preserve">Duración de la actividad: </w:t>
      </w:r>
      <w:r w:rsidRPr="00040564">
        <w:rPr>
          <w:rFonts w:ascii="Times" w:eastAsia="Times New Roman" w:hAnsi="Times"/>
          <w:color w:val="000000"/>
          <w:lang w:val="es-CO" w:eastAsia="es-CO"/>
        </w:rPr>
        <w:t xml:space="preserve">8 horas (6 horas presenciales y 2 horas virtuales) </w:t>
      </w:r>
    </w:p>
    <w:p w14:paraId="400C3F04" w14:textId="77777777" w:rsidR="00040564" w:rsidRDefault="00940384" w:rsidP="00940384">
      <w:pPr>
        <w:spacing w:after="100" w:line="240" w:lineRule="auto"/>
        <w:jc w:val="both"/>
        <w:rPr>
          <w:rFonts w:ascii="Times" w:eastAsia="Times New Roman" w:hAnsi="Times"/>
          <w:b/>
          <w:color w:val="000000"/>
          <w:lang w:val="es-CO" w:eastAsia="es-CO"/>
        </w:rPr>
      </w:pPr>
      <w:r w:rsidRPr="00040564">
        <w:rPr>
          <w:rFonts w:ascii="Times" w:eastAsia="Times New Roman" w:hAnsi="Times"/>
          <w:b/>
          <w:color w:val="000000"/>
          <w:lang w:val="es-CO" w:eastAsia="es-CO"/>
        </w:rPr>
        <w:t xml:space="preserve">Tipo de actividad de aprendizaje: </w:t>
      </w:r>
      <w:r w:rsidRPr="00040564">
        <w:rPr>
          <w:rFonts w:ascii="Times" w:eastAsia="Times New Roman" w:hAnsi="Times"/>
          <w:color w:val="000000"/>
          <w:lang w:val="es-CO" w:eastAsia="es-CO"/>
        </w:rPr>
        <w:t xml:space="preserve">Individual </w:t>
      </w:r>
    </w:p>
    <w:p w14:paraId="1ADF0206" w14:textId="40B20980" w:rsidR="00940384" w:rsidRPr="00040564" w:rsidRDefault="00940384" w:rsidP="00940384">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 xml:space="preserve">Evidencia de aprendizaje: </w:t>
      </w:r>
      <w:r w:rsidRPr="00040564">
        <w:rPr>
          <w:rFonts w:ascii="Times" w:eastAsia="Times New Roman" w:hAnsi="Times"/>
          <w:color w:val="000000"/>
          <w:lang w:val="es-CO" w:eastAsia="es-CO"/>
        </w:rPr>
        <w:t>Texto descriptivo de (250-300 palabras), en formato de WORD, individual.</w:t>
      </w:r>
    </w:p>
    <w:p w14:paraId="092342ED" w14:textId="77777777" w:rsidR="00040564" w:rsidRPr="00040564" w:rsidRDefault="00040564" w:rsidP="00940384">
      <w:pPr>
        <w:spacing w:after="100" w:line="240" w:lineRule="auto"/>
        <w:jc w:val="both"/>
        <w:rPr>
          <w:rFonts w:ascii="Times New Roman" w:eastAsia="Times New Roman" w:hAnsi="Times New Roman"/>
          <w:b/>
          <w:sz w:val="24"/>
          <w:szCs w:val="24"/>
          <w:lang w:val="es-CO" w:eastAsia="es-CO"/>
        </w:rPr>
      </w:pPr>
    </w:p>
    <w:p w14:paraId="785D5587" w14:textId="0F6CE13F" w:rsidR="00940384" w:rsidRPr="00D62CF9" w:rsidRDefault="00F1162B" w:rsidP="00940384">
      <w:pPr>
        <w:spacing w:after="0" w:line="240" w:lineRule="auto"/>
        <w:rPr>
          <w:rFonts w:ascii="Times New Roman" w:eastAsia="Times New Roman" w:hAnsi="Times New Roman"/>
          <w:b/>
          <w:sz w:val="24"/>
          <w:szCs w:val="24"/>
          <w:lang w:val="en-US" w:eastAsia="es-CO"/>
        </w:rPr>
      </w:pPr>
      <w:r w:rsidRPr="00D62CF9">
        <w:rPr>
          <w:rFonts w:ascii="Times New Roman" w:eastAsia="Times New Roman" w:hAnsi="Times New Roman"/>
          <w:b/>
          <w:sz w:val="24"/>
          <w:szCs w:val="24"/>
          <w:lang w:val="en-US" w:eastAsia="es-CO"/>
        </w:rPr>
        <w:t xml:space="preserve">3.3.5 </w:t>
      </w:r>
      <w:r w:rsidR="00B53325" w:rsidRPr="00D62CF9">
        <w:rPr>
          <w:rFonts w:ascii="Times New Roman" w:eastAsia="Times New Roman" w:hAnsi="Times New Roman"/>
          <w:b/>
          <w:sz w:val="24"/>
          <w:szCs w:val="24"/>
          <w:lang w:val="en-US" w:eastAsia="es-CO"/>
        </w:rPr>
        <w:t>Activity 5. Reading Activity – The Patient (Sherlock Holmes) by Arthur Conan Doyle</w:t>
      </w:r>
    </w:p>
    <w:p w14:paraId="0BAF7859" w14:textId="1422F38B" w:rsidR="00B53325" w:rsidRPr="00D62CF9" w:rsidRDefault="00B53325" w:rsidP="00940384">
      <w:pPr>
        <w:spacing w:after="0" w:line="240" w:lineRule="auto"/>
        <w:rPr>
          <w:rFonts w:ascii="Times New Roman" w:eastAsia="Times New Roman" w:hAnsi="Times New Roman"/>
          <w:sz w:val="24"/>
          <w:szCs w:val="24"/>
          <w:lang w:val="en-US" w:eastAsia="es-CO"/>
        </w:rPr>
      </w:pPr>
    </w:p>
    <w:p w14:paraId="7771F0A5" w14:textId="54618164" w:rsidR="00040564" w:rsidRDefault="00B53325" w:rsidP="00040564">
      <w:pPr>
        <w:spacing w:after="0" w:line="240" w:lineRule="auto"/>
        <w:ind w:firstLine="708"/>
        <w:rPr>
          <w:rFonts w:ascii="Times New Roman" w:eastAsia="Times New Roman" w:hAnsi="Times New Roman"/>
          <w:sz w:val="24"/>
          <w:szCs w:val="24"/>
          <w:lang w:val="en-US" w:eastAsia="es-CO"/>
        </w:rPr>
      </w:pPr>
      <w:r>
        <w:rPr>
          <w:rFonts w:ascii="Times New Roman" w:eastAsia="Times New Roman" w:hAnsi="Times New Roman"/>
          <w:sz w:val="24"/>
          <w:szCs w:val="24"/>
          <w:lang w:val="en-US" w:eastAsia="es-CO"/>
        </w:rPr>
        <w:t xml:space="preserve">In this activity, you are going to read the chapter 3º of the book Sherlock Holmes Short Stories Level 5 by Arthur Conan Doyle published by Penguin Readers. </w:t>
      </w:r>
    </w:p>
    <w:p w14:paraId="3BADCA05" w14:textId="152C02DA" w:rsidR="00040564" w:rsidRDefault="00040564" w:rsidP="00040564">
      <w:pPr>
        <w:spacing w:after="0" w:line="240" w:lineRule="auto"/>
        <w:ind w:firstLine="708"/>
        <w:rPr>
          <w:rFonts w:ascii="Times New Roman" w:eastAsia="Times New Roman" w:hAnsi="Times New Roman"/>
          <w:sz w:val="24"/>
          <w:szCs w:val="24"/>
          <w:lang w:val="en-US" w:eastAsia="es-CO"/>
        </w:rPr>
      </w:pPr>
    </w:p>
    <w:p w14:paraId="54762149" w14:textId="4F03ED49" w:rsidR="00040564" w:rsidRDefault="00040564" w:rsidP="00040564">
      <w:pPr>
        <w:spacing w:after="0" w:line="240" w:lineRule="auto"/>
        <w:ind w:firstLine="708"/>
        <w:rPr>
          <w:rFonts w:ascii="Times New Roman" w:eastAsia="Times New Roman" w:hAnsi="Times New Roman"/>
          <w:sz w:val="24"/>
          <w:szCs w:val="24"/>
          <w:lang w:val="en-US" w:eastAsia="es-CO"/>
        </w:rPr>
      </w:pPr>
      <w:r>
        <w:rPr>
          <w:rFonts w:ascii="Times New Roman" w:eastAsia="Times New Roman" w:hAnsi="Times New Roman"/>
          <w:sz w:val="24"/>
          <w:szCs w:val="24"/>
          <w:lang w:val="en-US" w:eastAsia="es-CO"/>
        </w:rPr>
        <w:lastRenderedPageBreak/>
        <w:t xml:space="preserve">Before reading, the instructor will share the following topic for discussion: Catalepsy. </w:t>
      </w:r>
    </w:p>
    <w:p w14:paraId="76100868" w14:textId="601F61BC" w:rsidR="00040564" w:rsidRDefault="00040564" w:rsidP="00040564">
      <w:pPr>
        <w:spacing w:after="0" w:line="240" w:lineRule="auto"/>
        <w:ind w:firstLine="708"/>
        <w:rPr>
          <w:rFonts w:ascii="Times New Roman" w:eastAsia="Times New Roman" w:hAnsi="Times New Roman"/>
          <w:sz w:val="24"/>
          <w:szCs w:val="24"/>
          <w:lang w:val="en-US" w:eastAsia="es-CO"/>
        </w:rPr>
      </w:pPr>
    </w:p>
    <w:p w14:paraId="2EF54F20" w14:textId="7A128FF8" w:rsidR="00040564" w:rsidRDefault="00040564" w:rsidP="00040564">
      <w:pPr>
        <w:spacing w:after="0" w:line="240" w:lineRule="auto"/>
        <w:ind w:firstLine="708"/>
        <w:rPr>
          <w:rFonts w:ascii="Times New Roman" w:eastAsia="Times New Roman" w:hAnsi="Times New Roman"/>
          <w:sz w:val="24"/>
          <w:szCs w:val="24"/>
          <w:lang w:val="en-US" w:eastAsia="es-CO"/>
        </w:rPr>
      </w:pPr>
      <w:r w:rsidRPr="00040564">
        <w:rPr>
          <w:rFonts w:ascii="Times New Roman" w:eastAsia="Times New Roman" w:hAnsi="Times New Roman"/>
          <w:noProof/>
          <w:sz w:val="24"/>
          <w:szCs w:val="24"/>
          <w:lang w:val="es-ES_tradnl" w:eastAsia="es-ES_tradnl"/>
        </w:rPr>
        <w:drawing>
          <wp:inline distT="0" distB="0" distL="0" distR="0" wp14:anchorId="352A2517" wp14:editId="03898D71">
            <wp:extent cx="4747190" cy="1409156"/>
            <wp:effectExtent l="63500" t="63500" r="130175" b="127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8777" t="27020" r="3817" b="17457"/>
                    <a:stretch/>
                  </pic:blipFill>
                  <pic:spPr bwMode="auto">
                    <a:xfrm>
                      <a:off x="0" y="0"/>
                      <a:ext cx="4750984" cy="141028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2E79C987" w14:textId="77777777" w:rsidR="00600533" w:rsidRDefault="00600533" w:rsidP="00940384">
      <w:pPr>
        <w:spacing w:after="0" w:line="240" w:lineRule="auto"/>
        <w:rPr>
          <w:rFonts w:ascii="Times New Roman" w:eastAsia="Times New Roman" w:hAnsi="Times New Roman"/>
          <w:sz w:val="24"/>
          <w:szCs w:val="24"/>
          <w:lang w:val="en-US" w:eastAsia="es-CO"/>
        </w:rPr>
      </w:pPr>
    </w:p>
    <w:p w14:paraId="515ACCC3" w14:textId="0525EFF9" w:rsidR="00B53325" w:rsidRDefault="00447B0D" w:rsidP="00940384">
      <w:pPr>
        <w:spacing w:after="0" w:line="240" w:lineRule="auto"/>
        <w:rPr>
          <w:rFonts w:ascii="Times New Roman" w:eastAsia="Times New Roman" w:hAnsi="Times New Roman"/>
          <w:sz w:val="24"/>
          <w:szCs w:val="24"/>
          <w:lang w:val="en-US" w:eastAsia="es-CO"/>
        </w:rPr>
      </w:pPr>
      <w:r>
        <w:rPr>
          <w:rFonts w:ascii="Times New Roman" w:eastAsia="Times New Roman" w:hAnsi="Times New Roman"/>
          <w:sz w:val="24"/>
          <w:szCs w:val="24"/>
          <w:lang w:val="en-US" w:eastAsia="es-CO"/>
        </w:rPr>
        <w:t>While reading, you can</w:t>
      </w:r>
      <w:r w:rsidR="00040564">
        <w:rPr>
          <w:rFonts w:ascii="Times New Roman" w:eastAsia="Times New Roman" w:hAnsi="Times New Roman"/>
          <w:sz w:val="24"/>
          <w:szCs w:val="24"/>
          <w:lang w:val="en-US" w:eastAsia="es-CO"/>
        </w:rPr>
        <w:t xml:space="preserve"> solve any doubts about vocabulary or content with your instructor or any other English instructor in the tutoring sessions. Please, follow these recommendations: take notes, highlight unknown words in the text, create a glossary, use new words in different contexts. </w:t>
      </w:r>
    </w:p>
    <w:p w14:paraId="544DB211" w14:textId="43B52808" w:rsidR="00040564" w:rsidRDefault="00040564" w:rsidP="00940384">
      <w:pPr>
        <w:spacing w:after="0" w:line="240" w:lineRule="auto"/>
        <w:rPr>
          <w:rFonts w:ascii="Times New Roman" w:eastAsia="Times New Roman" w:hAnsi="Times New Roman"/>
          <w:sz w:val="24"/>
          <w:szCs w:val="24"/>
          <w:lang w:val="en-US" w:eastAsia="es-CO"/>
        </w:rPr>
      </w:pPr>
    </w:p>
    <w:p w14:paraId="17CD81A4" w14:textId="55821A1A" w:rsidR="00040564" w:rsidRDefault="00040564" w:rsidP="00940384">
      <w:pPr>
        <w:spacing w:after="0" w:line="240" w:lineRule="auto"/>
        <w:rPr>
          <w:rFonts w:ascii="Times New Roman" w:eastAsia="Times New Roman" w:hAnsi="Times New Roman"/>
          <w:sz w:val="24"/>
          <w:szCs w:val="24"/>
          <w:lang w:val="en-US" w:eastAsia="es-CO"/>
        </w:rPr>
      </w:pPr>
      <w:r>
        <w:rPr>
          <w:rFonts w:ascii="Times New Roman" w:eastAsia="Times New Roman" w:hAnsi="Times New Roman"/>
          <w:sz w:val="24"/>
          <w:szCs w:val="24"/>
          <w:lang w:val="en-US" w:eastAsia="es-CO"/>
        </w:rPr>
        <w:t>After reading, the i</w:t>
      </w:r>
      <w:r w:rsidR="00447B0D">
        <w:rPr>
          <w:rFonts w:ascii="Times New Roman" w:eastAsia="Times New Roman" w:hAnsi="Times New Roman"/>
          <w:sz w:val="24"/>
          <w:szCs w:val="24"/>
          <w:lang w:val="en-US" w:eastAsia="es-CO"/>
        </w:rPr>
        <w:t>nstructor will administer an exam</w:t>
      </w:r>
      <w:r>
        <w:rPr>
          <w:rFonts w:ascii="Times New Roman" w:eastAsia="Times New Roman" w:hAnsi="Times New Roman"/>
          <w:sz w:val="24"/>
          <w:szCs w:val="24"/>
          <w:lang w:val="en-US" w:eastAsia="es-CO"/>
        </w:rPr>
        <w:t xml:space="preserve"> about the content of the story. </w:t>
      </w:r>
    </w:p>
    <w:p w14:paraId="06591C2B" w14:textId="239A6421" w:rsidR="00040564" w:rsidRDefault="00040564" w:rsidP="00940384">
      <w:pPr>
        <w:spacing w:after="0" w:line="240" w:lineRule="auto"/>
        <w:rPr>
          <w:rFonts w:ascii="Times New Roman" w:eastAsia="Times New Roman" w:hAnsi="Times New Roman"/>
          <w:sz w:val="24"/>
          <w:szCs w:val="24"/>
          <w:lang w:val="en-US" w:eastAsia="es-CO"/>
        </w:rPr>
      </w:pPr>
    </w:p>
    <w:p w14:paraId="5546155B" w14:textId="77777777" w:rsidR="00040564" w:rsidRDefault="00040564" w:rsidP="00040564">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Duración de la actividad:</w:t>
      </w:r>
      <w:r>
        <w:rPr>
          <w:rFonts w:ascii="Times" w:eastAsia="Times New Roman" w:hAnsi="Times"/>
          <w:color w:val="000000"/>
          <w:lang w:val="es-CO" w:eastAsia="es-CO"/>
        </w:rPr>
        <w:t xml:space="preserve"> 8 horas (3 horas presenciales y 5</w:t>
      </w:r>
      <w:r w:rsidRPr="00940384">
        <w:rPr>
          <w:rFonts w:ascii="Times" w:eastAsia="Times New Roman" w:hAnsi="Times"/>
          <w:color w:val="000000"/>
          <w:lang w:val="es-CO" w:eastAsia="es-CO"/>
        </w:rPr>
        <w:t xml:space="preserve"> horas virtuales) </w:t>
      </w:r>
    </w:p>
    <w:p w14:paraId="5CE98A07" w14:textId="066113ED" w:rsidR="00040564" w:rsidRDefault="00040564" w:rsidP="00040564">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Tipo de actividad de aprendizaje:</w:t>
      </w:r>
      <w:r w:rsidRPr="00940384">
        <w:rPr>
          <w:rFonts w:ascii="Times" w:eastAsia="Times New Roman" w:hAnsi="Times"/>
          <w:color w:val="000000"/>
          <w:lang w:val="es-CO" w:eastAsia="es-CO"/>
        </w:rPr>
        <w:t xml:space="preserve"> Individual </w:t>
      </w:r>
    </w:p>
    <w:p w14:paraId="12CB227C" w14:textId="6DECD3A8" w:rsidR="002800D2" w:rsidRDefault="00040564" w:rsidP="00040564">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 xml:space="preserve">Evidencia de aprendizaje: </w:t>
      </w:r>
      <w:r>
        <w:rPr>
          <w:rFonts w:ascii="Times" w:eastAsia="Times New Roman" w:hAnsi="Times"/>
          <w:color w:val="000000"/>
          <w:lang w:val="es-CO" w:eastAsia="es-CO"/>
        </w:rPr>
        <w:t>Cuestionario / Fotografía del resultado.</w:t>
      </w:r>
    </w:p>
    <w:p w14:paraId="3180B98F" w14:textId="77777777" w:rsidR="00447B0D" w:rsidRDefault="00447B0D" w:rsidP="00040564">
      <w:pPr>
        <w:spacing w:after="100" w:line="240" w:lineRule="auto"/>
        <w:jc w:val="both"/>
        <w:rPr>
          <w:rFonts w:ascii="Times" w:eastAsia="Times New Roman" w:hAnsi="Times"/>
          <w:color w:val="000000"/>
          <w:lang w:val="es-CO" w:eastAsia="es-CO"/>
        </w:rPr>
      </w:pPr>
    </w:p>
    <w:p w14:paraId="3020A34D" w14:textId="56CB63FC" w:rsidR="002800D2" w:rsidRPr="00447B0D" w:rsidRDefault="00F1162B" w:rsidP="00040564">
      <w:pPr>
        <w:spacing w:after="100" w:line="240" w:lineRule="auto"/>
        <w:jc w:val="both"/>
        <w:rPr>
          <w:rFonts w:ascii="Times" w:eastAsia="Times New Roman" w:hAnsi="Times"/>
          <w:b/>
          <w:color w:val="000000"/>
          <w:lang w:val="es-CO" w:eastAsia="es-CO"/>
        </w:rPr>
      </w:pPr>
      <w:r>
        <w:rPr>
          <w:rFonts w:ascii="Times" w:eastAsia="Times New Roman" w:hAnsi="Times"/>
          <w:b/>
          <w:color w:val="000000"/>
          <w:lang w:val="es-CO" w:eastAsia="es-CO"/>
        </w:rPr>
        <w:t xml:space="preserve">3.3.5 </w:t>
      </w:r>
      <w:r w:rsidR="002800D2" w:rsidRPr="00447B0D">
        <w:rPr>
          <w:rFonts w:ascii="Times" w:eastAsia="Times New Roman" w:hAnsi="Times"/>
          <w:b/>
          <w:color w:val="000000"/>
          <w:lang w:val="es-CO" w:eastAsia="es-CO"/>
        </w:rPr>
        <w:t xml:space="preserve">Actividad 5º - Actividad de Lectura </w:t>
      </w:r>
      <w:r w:rsidR="00447B0D" w:rsidRPr="00447B0D">
        <w:rPr>
          <w:rFonts w:ascii="Times" w:eastAsia="Times New Roman" w:hAnsi="Times"/>
          <w:b/>
          <w:color w:val="000000"/>
          <w:lang w:val="es-CO" w:eastAsia="es-CO"/>
        </w:rPr>
        <w:t>– El paciente (Sherlock Holmes) de Arthur Conan Doyle</w:t>
      </w:r>
    </w:p>
    <w:p w14:paraId="6D37BA80" w14:textId="586CCBF5" w:rsidR="00447B0D" w:rsidRDefault="00447B0D" w:rsidP="00040564">
      <w:pPr>
        <w:spacing w:after="100" w:line="240" w:lineRule="auto"/>
        <w:jc w:val="both"/>
        <w:rPr>
          <w:rFonts w:ascii="Times" w:eastAsia="Times New Roman" w:hAnsi="Times"/>
          <w:color w:val="000000"/>
          <w:lang w:val="es-CO" w:eastAsia="es-CO"/>
        </w:rPr>
      </w:pPr>
      <w:r>
        <w:rPr>
          <w:rFonts w:ascii="Times" w:eastAsia="Times New Roman" w:hAnsi="Times"/>
          <w:color w:val="000000"/>
          <w:lang w:val="es-CO" w:eastAsia="es-CO"/>
        </w:rPr>
        <w:t xml:space="preserve">En esta actividad, usted va a leer el capítulo 3º del libro Sherlock Holmes Short Stories Level 5 de Arthur Conan Doyle publicado por Penguin Readers. </w:t>
      </w:r>
    </w:p>
    <w:p w14:paraId="0C3D3284" w14:textId="19C61998" w:rsidR="002800D2" w:rsidRPr="00447B0D" w:rsidRDefault="00447B0D" w:rsidP="00447B0D">
      <w:pPr>
        <w:spacing w:after="100" w:line="240" w:lineRule="auto"/>
        <w:jc w:val="both"/>
        <w:rPr>
          <w:rFonts w:ascii="Times" w:eastAsia="Times New Roman" w:hAnsi="Times"/>
          <w:color w:val="000000"/>
          <w:lang w:val="es-CO" w:eastAsia="es-CO"/>
        </w:rPr>
      </w:pPr>
      <w:r>
        <w:rPr>
          <w:rFonts w:ascii="Times" w:eastAsia="Times New Roman" w:hAnsi="Times"/>
          <w:color w:val="000000"/>
          <w:lang w:val="es-CO" w:eastAsia="es-CO"/>
        </w:rPr>
        <w:t xml:space="preserve">Antes de leer, el instructor compartirá el siguiente tema de discusión: Catalepsia. </w:t>
      </w:r>
    </w:p>
    <w:p w14:paraId="609AF933" w14:textId="1BBC242F" w:rsidR="002800D2" w:rsidRPr="00447B0D" w:rsidRDefault="00447B0D" w:rsidP="00447B0D">
      <w:pPr>
        <w:spacing w:after="100" w:line="240" w:lineRule="auto"/>
        <w:jc w:val="center"/>
        <w:rPr>
          <w:rFonts w:ascii="Times New Roman" w:eastAsia="Times New Roman" w:hAnsi="Times New Roman"/>
          <w:sz w:val="24"/>
          <w:szCs w:val="24"/>
          <w:lang w:val="en-US" w:eastAsia="es-CO"/>
        </w:rPr>
      </w:pPr>
      <w:r w:rsidRPr="00040564">
        <w:rPr>
          <w:rFonts w:ascii="Times New Roman" w:eastAsia="Times New Roman" w:hAnsi="Times New Roman"/>
          <w:noProof/>
          <w:sz w:val="24"/>
          <w:szCs w:val="24"/>
          <w:lang w:val="es-ES_tradnl" w:eastAsia="es-ES_tradnl"/>
        </w:rPr>
        <w:drawing>
          <wp:inline distT="0" distB="0" distL="0" distR="0" wp14:anchorId="1BC4E429" wp14:editId="6B71BE80">
            <wp:extent cx="4747190" cy="1409156"/>
            <wp:effectExtent l="63500" t="63500" r="130175" b="127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8777" t="27020" r="3817" b="17457"/>
                    <a:stretch/>
                  </pic:blipFill>
                  <pic:spPr bwMode="auto">
                    <a:xfrm>
                      <a:off x="0" y="0"/>
                      <a:ext cx="4750984" cy="141028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48B4DFE7" w14:textId="56B216BC" w:rsidR="00447B0D" w:rsidRDefault="00447B0D" w:rsidP="00447B0D">
      <w:pPr>
        <w:spacing w:after="0" w:line="240" w:lineRule="auto"/>
        <w:rPr>
          <w:rFonts w:ascii="Times New Roman" w:eastAsia="Times New Roman" w:hAnsi="Times New Roman"/>
          <w:sz w:val="24"/>
          <w:szCs w:val="24"/>
          <w:lang w:val="es-CO" w:eastAsia="es-CO"/>
        </w:rPr>
      </w:pPr>
      <w:r w:rsidRPr="00447B0D">
        <w:rPr>
          <w:rFonts w:ascii="Times New Roman" w:eastAsia="Times New Roman" w:hAnsi="Times New Roman"/>
          <w:sz w:val="24"/>
          <w:szCs w:val="24"/>
          <w:lang w:val="es-CO" w:eastAsia="es-CO"/>
        </w:rPr>
        <w:t xml:space="preserve">Mientras usted, usted puede resolver cualquier duda acerca del vocabulario o contenido del libro con su instructor o cualquier otro instructor de inglés en horario de tutoría personalizada. </w:t>
      </w:r>
      <w:r>
        <w:rPr>
          <w:rFonts w:ascii="Times New Roman" w:eastAsia="Times New Roman" w:hAnsi="Times New Roman"/>
          <w:sz w:val="24"/>
          <w:szCs w:val="24"/>
          <w:lang w:val="es-CO" w:eastAsia="es-CO"/>
        </w:rPr>
        <w:t>Por favor siga las siguientes recomendaciones: tome notas, subraye palabras desconocidas del texto, cree un glosario, use nuevas palabras en contextos diferentes.</w:t>
      </w:r>
    </w:p>
    <w:p w14:paraId="091F1D04" w14:textId="09A8D974" w:rsidR="00447B0D" w:rsidRDefault="00447B0D" w:rsidP="00447B0D">
      <w:pPr>
        <w:spacing w:after="0" w:line="240" w:lineRule="auto"/>
        <w:rPr>
          <w:rFonts w:ascii="Times New Roman" w:eastAsia="Times New Roman" w:hAnsi="Times New Roman"/>
          <w:sz w:val="24"/>
          <w:szCs w:val="24"/>
          <w:lang w:val="es-CO" w:eastAsia="es-CO"/>
        </w:rPr>
      </w:pPr>
    </w:p>
    <w:p w14:paraId="2DAAF70E" w14:textId="1E84D13C" w:rsidR="00447B0D" w:rsidRPr="00447B0D" w:rsidRDefault="00447B0D" w:rsidP="00447B0D">
      <w:pPr>
        <w:spacing w:after="0" w:line="240" w:lineRule="auto"/>
        <w:rPr>
          <w:rFonts w:ascii="Times New Roman" w:eastAsia="Times New Roman" w:hAnsi="Times New Roman"/>
          <w:sz w:val="24"/>
          <w:szCs w:val="24"/>
          <w:lang w:val="es-CO" w:eastAsia="es-CO"/>
        </w:rPr>
      </w:pPr>
      <w:r>
        <w:rPr>
          <w:rFonts w:ascii="Times New Roman" w:eastAsia="Times New Roman" w:hAnsi="Times New Roman"/>
          <w:sz w:val="24"/>
          <w:szCs w:val="24"/>
          <w:lang w:val="es-CO" w:eastAsia="es-CO"/>
        </w:rPr>
        <w:t xml:space="preserve">Después de leer, el instructor aplicará un examen acerca del contenido de la historia. </w:t>
      </w:r>
    </w:p>
    <w:p w14:paraId="5F14321C" w14:textId="333C2491" w:rsidR="00447B0D" w:rsidRPr="00AD1289" w:rsidRDefault="00447B0D" w:rsidP="00940384">
      <w:pPr>
        <w:spacing w:after="0" w:line="240" w:lineRule="auto"/>
        <w:rPr>
          <w:rFonts w:ascii="Times New Roman" w:eastAsia="Times New Roman" w:hAnsi="Times New Roman"/>
          <w:sz w:val="24"/>
          <w:szCs w:val="24"/>
          <w:lang w:val="es-CO" w:eastAsia="es-CO"/>
        </w:rPr>
      </w:pPr>
    </w:p>
    <w:p w14:paraId="7D69CCD6" w14:textId="77777777" w:rsidR="00447B0D" w:rsidRDefault="00447B0D" w:rsidP="00447B0D">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lastRenderedPageBreak/>
        <w:t>Duración de la actividad:</w:t>
      </w:r>
      <w:r>
        <w:rPr>
          <w:rFonts w:ascii="Times" w:eastAsia="Times New Roman" w:hAnsi="Times"/>
          <w:color w:val="000000"/>
          <w:lang w:val="es-CO" w:eastAsia="es-CO"/>
        </w:rPr>
        <w:t xml:space="preserve"> 8 horas (3 horas presenciales y 5</w:t>
      </w:r>
      <w:r w:rsidRPr="00940384">
        <w:rPr>
          <w:rFonts w:ascii="Times" w:eastAsia="Times New Roman" w:hAnsi="Times"/>
          <w:color w:val="000000"/>
          <w:lang w:val="es-CO" w:eastAsia="es-CO"/>
        </w:rPr>
        <w:t xml:space="preserve"> horas virtuales) </w:t>
      </w:r>
    </w:p>
    <w:p w14:paraId="44D192EC" w14:textId="6C7FC9B3" w:rsidR="00447B0D" w:rsidRDefault="00447B0D" w:rsidP="00447B0D">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Tipo de actividad de aprendizaje:</w:t>
      </w:r>
      <w:r w:rsidRPr="00940384">
        <w:rPr>
          <w:rFonts w:ascii="Times" w:eastAsia="Times New Roman" w:hAnsi="Times"/>
          <w:color w:val="000000"/>
          <w:lang w:val="es-CO" w:eastAsia="es-CO"/>
        </w:rPr>
        <w:t xml:space="preserve"> Individual </w:t>
      </w:r>
    </w:p>
    <w:p w14:paraId="36FE52A8" w14:textId="77777777" w:rsidR="00447B0D" w:rsidRDefault="00447B0D" w:rsidP="00447B0D">
      <w:pPr>
        <w:spacing w:after="100" w:line="240" w:lineRule="auto"/>
        <w:jc w:val="both"/>
        <w:rPr>
          <w:rFonts w:ascii="Times" w:eastAsia="Times New Roman" w:hAnsi="Times"/>
          <w:color w:val="000000"/>
          <w:lang w:val="es-CO" w:eastAsia="es-CO"/>
        </w:rPr>
      </w:pPr>
      <w:r w:rsidRPr="00040564">
        <w:rPr>
          <w:rFonts w:ascii="Times" w:eastAsia="Times New Roman" w:hAnsi="Times"/>
          <w:b/>
          <w:color w:val="000000"/>
          <w:lang w:val="es-CO" w:eastAsia="es-CO"/>
        </w:rPr>
        <w:t xml:space="preserve">Evidencia de aprendizaje: </w:t>
      </w:r>
      <w:r>
        <w:rPr>
          <w:rFonts w:ascii="Times" w:eastAsia="Times New Roman" w:hAnsi="Times"/>
          <w:color w:val="000000"/>
          <w:lang w:val="es-CO" w:eastAsia="es-CO"/>
        </w:rPr>
        <w:t>Cuestionario / Fotografía del resultado.</w:t>
      </w:r>
    </w:p>
    <w:p w14:paraId="25538F91" w14:textId="77777777" w:rsidR="00447B0D" w:rsidRPr="00447B0D" w:rsidRDefault="00447B0D" w:rsidP="00940384">
      <w:pPr>
        <w:spacing w:after="0" w:line="240" w:lineRule="auto"/>
        <w:rPr>
          <w:rFonts w:ascii="Times New Roman" w:eastAsia="Times New Roman" w:hAnsi="Times New Roman"/>
          <w:sz w:val="24"/>
          <w:szCs w:val="24"/>
          <w:lang w:val="es-CO" w:eastAsia="es-CO"/>
        </w:rPr>
      </w:pPr>
    </w:p>
    <w:p w14:paraId="04BFF9E7" w14:textId="746CAE43" w:rsidR="00940384" w:rsidRPr="00F1162B" w:rsidRDefault="00940384" w:rsidP="00F1162B">
      <w:pPr>
        <w:pStyle w:val="Prrafodelista"/>
        <w:numPr>
          <w:ilvl w:val="1"/>
          <w:numId w:val="18"/>
        </w:numPr>
        <w:spacing w:after="100" w:line="240" w:lineRule="auto"/>
        <w:ind w:left="284"/>
        <w:jc w:val="both"/>
        <w:rPr>
          <w:rFonts w:ascii="Times New Roman" w:eastAsia="Times New Roman" w:hAnsi="Times New Roman"/>
          <w:sz w:val="24"/>
          <w:szCs w:val="24"/>
          <w:lang w:val="es-CO" w:eastAsia="es-CO"/>
        </w:rPr>
      </w:pPr>
      <w:r w:rsidRPr="00F1162B">
        <w:rPr>
          <w:rFonts w:ascii="Times" w:eastAsia="Times New Roman" w:hAnsi="Times"/>
          <w:b/>
          <w:bCs/>
          <w:color w:val="000000"/>
          <w:lang w:val="es-CO" w:eastAsia="es-CO"/>
        </w:rPr>
        <w:t>ACTIVIDADES DE TRANSFERENCIA DEL CONOCIMIENTO</w:t>
      </w:r>
    </w:p>
    <w:p w14:paraId="53E2B768"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Activity No 1: SABER-PRO DRILL</w:t>
      </w:r>
    </w:p>
    <w:p w14:paraId="3BA2FC3B"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b/>
          <w:bCs/>
          <w:color w:val="000000"/>
          <w:lang w:val="en-US" w:eastAsia="es-CO"/>
        </w:rPr>
        <w:t>Familiarizing the apprentices with the contents of the questions asked in the Saber Pro English test, considering that they need to take it at the end of the practical stage in their studies programs; this worksheet evaluates the proficiency to communicate in English effectively. This proficiency, sided with the Common European Framework, allows to rank the examinees in one of the four performance levels: A1, A2, B1 or B2.</w:t>
      </w:r>
    </w:p>
    <w:p w14:paraId="76B3290A"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Starting up with the activity, the instructor will display the 2016-2 Saber Pro English Worksheet Orientation Guide, socializing the performance levels that the examinees can reach according to the obtained outcome in the real test. Then, he/she will explain the different communicative abilities related to the levels A1, A2, B1 and B2.</w:t>
      </w:r>
    </w:p>
    <w:p w14:paraId="523A5B05" w14:textId="77777777" w:rsidR="00940384" w:rsidRPr="00940384" w:rsidRDefault="00940384" w:rsidP="00940384">
      <w:pPr>
        <w:spacing w:after="0" w:line="240" w:lineRule="auto"/>
        <w:rPr>
          <w:rFonts w:ascii="Times New Roman" w:eastAsia="Times New Roman" w:hAnsi="Times New Roman"/>
          <w:sz w:val="24"/>
          <w:szCs w:val="24"/>
          <w:lang w:val="en-US" w:eastAsia="es-CO"/>
        </w:rPr>
      </w:pPr>
    </w:p>
    <w:p w14:paraId="4A81FD27"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This test contains 35 questions. These queries have different types of elaboration, from matching concepts with their corresponding definitions, completing actual conversations, choosing the correct logical connector or word to fill in the gaps in several paragraphs, to understanding thoroughly a text to choose the correct answer.</w:t>
      </w:r>
    </w:p>
    <w:p w14:paraId="77D9AF02"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After presenting the introduction of the question sheet, the instructor will analyze and socialize the questions by assisted and choral reading, grasping the concept as much as the global idea of the texts. Besides, the 35 questions will be answered as a group with the intention of having a better content understanding; the apprentices are going to take notes of the words and sentences meanings found in the texts and are going to write made-up statements in which these concepts are put into context. All of these activities will be done in one three-hour session.</w:t>
      </w:r>
    </w:p>
    <w:p w14:paraId="751BEADE"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In the next training course, the apprentices will answer the Saber Pro drill. Each student will be given a worksheet and an answer sheet to use it in the exam performance.</w:t>
      </w:r>
    </w:p>
    <w:p w14:paraId="4B0E2C53"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After finishing the two-hour drill or as the apprentices finish their tests, the instructor will start grading the sheets by using an application called ZIPGRADE, which grades the answer sheet by means of a cellphone. The time the apprentices have to do this test is 2 hours, although the moment in the real Saber Pro exam gives only one hour to have it done.</w:t>
      </w:r>
    </w:p>
    <w:p w14:paraId="79C758B8"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The evidence to deliver in this activity will be a photo or a scan of the graded answer sheet, in the corresponding Blackboard link.</w:t>
      </w:r>
    </w:p>
    <w:p w14:paraId="6FA3929C" w14:textId="1BEC62DE" w:rsidR="00940384" w:rsidRPr="00940384" w:rsidRDefault="00F1162B" w:rsidP="00940384">
      <w:pPr>
        <w:spacing w:after="100" w:line="240" w:lineRule="auto"/>
        <w:jc w:val="both"/>
        <w:rPr>
          <w:rFonts w:ascii="Times New Roman" w:eastAsia="Times New Roman" w:hAnsi="Times New Roman"/>
          <w:sz w:val="24"/>
          <w:szCs w:val="24"/>
          <w:lang w:val="es-CO" w:eastAsia="es-CO"/>
        </w:rPr>
      </w:pPr>
      <w:r>
        <w:rPr>
          <w:rFonts w:ascii="Times" w:eastAsia="Times New Roman" w:hAnsi="Times"/>
          <w:b/>
          <w:bCs/>
          <w:color w:val="000000"/>
          <w:lang w:val="es-CO" w:eastAsia="es-CO"/>
        </w:rPr>
        <w:t xml:space="preserve">3.4.1 </w:t>
      </w:r>
      <w:r w:rsidR="00940384" w:rsidRPr="00940384">
        <w:rPr>
          <w:rFonts w:ascii="Times" w:eastAsia="Times New Roman" w:hAnsi="Times"/>
          <w:b/>
          <w:bCs/>
          <w:color w:val="000000"/>
          <w:lang w:val="es-CO" w:eastAsia="es-CO"/>
        </w:rPr>
        <w:t>Actividad No 1: SIMULACRO DE PRUEBA SABER-PRO</w:t>
      </w:r>
    </w:p>
    <w:p w14:paraId="713C6FF7"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Familiarizar a los aprendices con el contenido de las preguntas en la Prueba Saber Pro enfocada en la sección de inglés, considerando que al final de sus etapas en el programa de formación, ellos deberán presentar este examen; este módulo evalúa la competencia para comunicarse efectivamente en inglés. Esta competencia, alineada con el Marco Común Europeo, permite clasificar a los examinados en cuatro niveles de desempeño A1, A2, B1, B2.</w:t>
      </w:r>
    </w:p>
    <w:p w14:paraId="36A05C54"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 xml:space="preserve">Comenzando con la actividad, el instructor mostrará la Guía de Orientación Módulo de Inglés Saber Pro 2016-2, socializando los niveles de desempeño que los examinados pueden llegar a alcanzar según el resultado </w:t>
      </w:r>
      <w:r w:rsidRPr="00940384">
        <w:rPr>
          <w:rFonts w:ascii="Times" w:eastAsia="Times New Roman" w:hAnsi="Times"/>
          <w:color w:val="000000"/>
          <w:lang w:val="es-CO" w:eastAsia="es-CO"/>
        </w:rPr>
        <w:lastRenderedPageBreak/>
        <w:t>obtenido en la prueba real. Luego, hará la explicación de las habilidades comunicativas que corresponden a los niveles A1, A1, B1 y B2.</w:t>
      </w:r>
    </w:p>
    <w:p w14:paraId="4102D743"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Esta prueba cuenta con 35 preguntas. Estas preguntas tienen en cuenta desde emparejar conceptos con sus respectivas definiciones, completar conversaciones reales, escoger el conector lógico o palabra correcta para completar varios párrafos, hasta comprender de forma lectora un texto para escoger la respuesta correcta</w:t>
      </w:r>
    </w:p>
    <w:p w14:paraId="2508E987" w14:textId="77777777" w:rsidR="00940384" w:rsidRPr="00940384" w:rsidRDefault="00940384" w:rsidP="00940384">
      <w:pPr>
        <w:spacing w:after="0" w:line="240" w:lineRule="auto"/>
        <w:rPr>
          <w:rFonts w:ascii="Times New Roman" w:eastAsia="Times New Roman" w:hAnsi="Times New Roman"/>
          <w:sz w:val="24"/>
          <w:szCs w:val="24"/>
          <w:lang w:val="es-CO" w:eastAsia="es-CO"/>
        </w:rPr>
      </w:pPr>
    </w:p>
    <w:p w14:paraId="0DDC5274"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Después de hacer la introducción del módulo, el instructor realizará el análisis y la socialización de las preguntas haciendo lectura asistida y coral, comprendiendo tanto el concepto como la idea global del texto. Asimismo, se responderán las 35 preguntas en conjunto para que haya una mejor comprensión del contenido; los aprendices tomarán nota en sus cuadernos de los significados de las palabras y de las frases leídas de la prueba, y escribirán frases inventadas donde estos conceptos se usen de manera contextual. Todo esto se realizará en una sesión de 3 horas.</w:t>
      </w:r>
    </w:p>
    <w:p w14:paraId="5853F3D9"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En la siguiente formación, se realizará el simulacro de la Prueba para los aprendices. A cada uno se le dará un módulo y también una hoja de respuestas para que la utilicen en la resolución del examen.</w:t>
      </w:r>
    </w:p>
    <w:p w14:paraId="27BE9F27"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Después de acabar las 2 horas de realización de la prueba, o a medida que los aprendices vayan terminando la misma, el instructor calificará haciendo uso de un aplicativo llamado ZIPGRADE, el cual califica la hoja de respuestas por medio del celular. El tiempo que tendrán los aprendices para elaborar este examen será de 2 horas, aunque el tiempo real en el momento de la Prueba Saber Pro es de 1 hora.</w:t>
      </w:r>
    </w:p>
    <w:p w14:paraId="56EC7468"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La evidencia a entregar de esta actividad será una foto o escaneo de la hoja de respuestas, ya calificada por el instructor, en el link designado en la Plataforma Blackboard.</w:t>
      </w:r>
    </w:p>
    <w:p w14:paraId="483AA06F"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Para ver el material y subir la actividad deberá seguir la siguiente ruta:</w:t>
      </w:r>
    </w:p>
    <w:p w14:paraId="0C299653"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Ingrese a Sofia Plus - LMS- Fichas de caracterización. Ubique la ficha de su programa de formación e ingrese a Blackboard- click en el botón Bilingüismo- Click en Carpeta Documentos de apoyo, allí encuentra todos los talleres a desarrollar durante el curso, puede descargarlos y guardarlos en su dispositivo de almacenamiento.</w:t>
      </w:r>
    </w:p>
    <w:p w14:paraId="32789305"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Duración de la actividad: 5 horas (3 horas de contextualización de la prueba y 2 horas del simulacro). Tipo de actividad de aprendizaje: Individual Evidencia de aprendizaje: Foto o escaneo de la hoja de respuestas ZIPGRADE, calificada por el instructor.</w:t>
      </w:r>
    </w:p>
    <w:p w14:paraId="10F07F72" w14:textId="20C442ED" w:rsidR="008005B0" w:rsidRPr="00940384" w:rsidRDefault="008005B0" w:rsidP="00834201">
      <w:pPr>
        <w:spacing w:after="0" w:line="240" w:lineRule="auto"/>
        <w:jc w:val="both"/>
        <w:rPr>
          <w:rFonts w:asciiTheme="minorHAnsi" w:hAnsiTheme="minorHAnsi" w:cs="Arial"/>
          <w:b/>
          <w:color w:val="000000" w:themeColor="text1"/>
          <w:lang w:val="es-CO"/>
        </w:rPr>
      </w:pPr>
    </w:p>
    <w:p w14:paraId="43156D65" w14:textId="77777777" w:rsidR="008B134F" w:rsidRPr="00940384" w:rsidRDefault="00DB0C31" w:rsidP="00834201">
      <w:pPr>
        <w:spacing w:after="0" w:line="240" w:lineRule="auto"/>
        <w:jc w:val="both"/>
        <w:rPr>
          <w:rFonts w:asciiTheme="minorHAnsi" w:hAnsiTheme="minorHAnsi" w:cs="Arial"/>
          <w:b/>
          <w:color w:val="000000" w:themeColor="text1"/>
          <w:lang w:val="en-US"/>
        </w:rPr>
      </w:pPr>
      <w:r w:rsidRPr="00940384">
        <w:rPr>
          <w:rFonts w:asciiTheme="minorHAnsi" w:hAnsiTheme="minorHAnsi" w:cs="Arial"/>
          <w:b/>
          <w:color w:val="000000" w:themeColor="text1"/>
          <w:lang w:val="en-US"/>
        </w:rPr>
        <w:t>4</w:t>
      </w:r>
      <w:r w:rsidR="00682BCF" w:rsidRPr="00940384">
        <w:rPr>
          <w:rFonts w:asciiTheme="minorHAnsi" w:hAnsiTheme="minorHAnsi" w:cs="Arial"/>
          <w:b/>
          <w:color w:val="000000" w:themeColor="text1"/>
          <w:lang w:val="en-US"/>
        </w:rPr>
        <w:t>. ACTIVI</w:t>
      </w:r>
      <w:r w:rsidR="00A84DF7" w:rsidRPr="00940384">
        <w:rPr>
          <w:rFonts w:asciiTheme="minorHAnsi" w:hAnsiTheme="minorHAnsi" w:cs="Arial"/>
          <w:b/>
          <w:color w:val="000000" w:themeColor="text1"/>
          <w:lang w:val="en-US"/>
        </w:rPr>
        <w:t>D</w:t>
      </w:r>
      <w:r w:rsidR="00682BCF" w:rsidRPr="00940384">
        <w:rPr>
          <w:rFonts w:asciiTheme="minorHAnsi" w:hAnsiTheme="minorHAnsi" w:cs="Arial"/>
          <w:b/>
          <w:color w:val="000000" w:themeColor="text1"/>
          <w:lang w:val="en-US"/>
        </w:rPr>
        <w:t>ADES DE EVALUACIÓN</w:t>
      </w:r>
    </w:p>
    <w:p w14:paraId="28129562" w14:textId="77777777" w:rsidR="00B45D86" w:rsidRPr="00940384" w:rsidRDefault="00B45D86" w:rsidP="00834201">
      <w:pPr>
        <w:spacing w:after="0" w:line="240" w:lineRule="auto"/>
        <w:jc w:val="both"/>
        <w:rPr>
          <w:rFonts w:asciiTheme="minorHAnsi" w:hAnsiTheme="minorHAnsi" w:cs="Arial"/>
          <w:b/>
          <w:color w:val="000000" w:themeColor="text1"/>
          <w:lang w:val="en-US"/>
        </w:rPr>
      </w:pPr>
    </w:p>
    <w:p w14:paraId="3DBE1103"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Dear apprentice, there will be a space of socialization in the classroom, in which you will express your self-evaluation as well as opinion about the process of activities development and also give your concept regarding the accompaniment of your instructor in the training process.</w:t>
      </w:r>
    </w:p>
    <w:p w14:paraId="3F9F6B78"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color w:val="000000"/>
          <w:lang w:val="es-CO" w:eastAsia="es-CO"/>
        </w:rPr>
        <w:t>Estimado aprendiz, habrá un espacio de socialización en el ambiente de aprendizaje, donde usted dará cuenta de su autoevaluación en el proceso del desarrollo de actividades y además dará su concepto respecto al acompañamiento del instructor en el proceso de formación.</w:t>
      </w:r>
    </w:p>
    <w:p w14:paraId="42491DEF" w14:textId="77777777"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Duración de la actividad: 2 horas Tipo de actividad: Individual</w:t>
      </w:r>
    </w:p>
    <w:p w14:paraId="5F6D8095" w14:textId="14852E53" w:rsidR="00940384" w:rsidRPr="00940384" w:rsidRDefault="00940384" w:rsidP="00940384">
      <w:pPr>
        <w:spacing w:after="100" w:line="240" w:lineRule="auto"/>
        <w:jc w:val="both"/>
        <w:rPr>
          <w:rFonts w:ascii="Times New Roman" w:eastAsia="Times New Roman" w:hAnsi="Times New Roman"/>
          <w:sz w:val="24"/>
          <w:szCs w:val="24"/>
          <w:lang w:val="es-CO" w:eastAsia="es-CO"/>
        </w:rPr>
      </w:pPr>
      <w:r w:rsidRPr="00940384">
        <w:rPr>
          <w:rFonts w:ascii="Times" w:eastAsia="Times New Roman" w:hAnsi="Times"/>
          <w:b/>
          <w:bCs/>
          <w:color w:val="000000"/>
          <w:lang w:val="es-CO" w:eastAsia="es-CO"/>
        </w:rPr>
        <w:t xml:space="preserve">Evidencias de Aprendizaje Criterios de Evaluación Técnicas e Instrumentos </w:t>
      </w:r>
      <w:r>
        <w:rPr>
          <w:rFonts w:ascii="Times" w:eastAsia="Times New Roman" w:hAnsi="Times"/>
          <w:b/>
          <w:bCs/>
          <w:color w:val="000000"/>
          <w:lang w:val="es-CO" w:eastAsia="es-CO"/>
        </w:rPr>
        <w:t xml:space="preserve">de </w:t>
      </w:r>
      <w:r w:rsidRPr="00940384">
        <w:rPr>
          <w:rFonts w:ascii="Times" w:eastAsia="Times New Roman" w:hAnsi="Times"/>
          <w:b/>
          <w:bCs/>
          <w:color w:val="000000"/>
          <w:lang w:val="es-CO" w:eastAsia="es-CO"/>
        </w:rPr>
        <w:t>Evaluación</w:t>
      </w:r>
    </w:p>
    <w:p w14:paraId="796B4BDC" w14:textId="00FE8BE1" w:rsidR="00B45D86" w:rsidRDefault="00B45D86" w:rsidP="00834201">
      <w:pPr>
        <w:spacing w:after="0" w:line="240" w:lineRule="auto"/>
        <w:jc w:val="both"/>
        <w:rPr>
          <w:rFonts w:asciiTheme="minorHAnsi" w:hAnsiTheme="minorHAnsi" w:cs="Arial"/>
          <w:b/>
          <w:color w:val="000000" w:themeColor="text1"/>
        </w:rPr>
      </w:pPr>
    </w:p>
    <w:p w14:paraId="4048E98A" w14:textId="483432D1" w:rsidR="00B3584B" w:rsidRDefault="00B3584B" w:rsidP="00834201">
      <w:pPr>
        <w:spacing w:after="0" w:line="240" w:lineRule="auto"/>
        <w:jc w:val="both"/>
        <w:rPr>
          <w:rFonts w:asciiTheme="minorHAnsi" w:hAnsiTheme="minorHAnsi" w:cs="Arial"/>
          <w:b/>
          <w:color w:val="000000" w:themeColor="text1"/>
        </w:rPr>
      </w:pPr>
    </w:p>
    <w:p w14:paraId="158E5F82" w14:textId="11F2C111" w:rsidR="00B3584B" w:rsidRDefault="00B3584B" w:rsidP="00834201">
      <w:pPr>
        <w:spacing w:after="0" w:line="240" w:lineRule="auto"/>
        <w:jc w:val="both"/>
        <w:rPr>
          <w:rFonts w:asciiTheme="minorHAnsi" w:hAnsiTheme="minorHAnsi" w:cs="Arial"/>
          <w:b/>
          <w:color w:val="000000" w:themeColor="text1"/>
        </w:rPr>
      </w:pPr>
    </w:p>
    <w:p w14:paraId="28E55D8D" w14:textId="77777777" w:rsidR="00B3584B" w:rsidRPr="00DB0C31" w:rsidRDefault="00B3584B" w:rsidP="00834201">
      <w:pPr>
        <w:spacing w:after="0" w:line="240" w:lineRule="auto"/>
        <w:jc w:val="both"/>
        <w:rPr>
          <w:rFonts w:asciiTheme="minorHAnsi" w:hAnsiTheme="minorHAnsi" w:cs="Arial"/>
          <w:b/>
          <w:color w:val="000000" w:themeColor="text1"/>
        </w:rPr>
      </w:pPr>
    </w:p>
    <w:tbl>
      <w:tblPr>
        <w:tblStyle w:val="Tablaconcuadrcula"/>
        <w:tblW w:w="0" w:type="auto"/>
        <w:tblLook w:val="04A0" w:firstRow="1" w:lastRow="0" w:firstColumn="1" w:lastColumn="0" w:noHBand="0" w:noVBand="1"/>
      </w:tblPr>
      <w:tblGrid>
        <w:gridCol w:w="3177"/>
        <w:gridCol w:w="3100"/>
        <w:gridCol w:w="3260"/>
      </w:tblGrid>
      <w:tr w:rsidR="00682BCF" w:rsidRPr="00DB0C31" w14:paraId="4A207028" w14:textId="77777777" w:rsidTr="00A84DF7">
        <w:trPr>
          <w:trHeight w:val="554"/>
        </w:trPr>
        <w:tc>
          <w:tcPr>
            <w:tcW w:w="0" w:type="auto"/>
            <w:shd w:val="clear" w:color="auto" w:fill="A6A6A6" w:themeFill="background1" w:themeFillShade="A6"/>
          </w:tcPr>
          <w:p w14:paraId="244A27FE" w14:textId="77777777" w:rsidR="00682BCF" w:rsidRPr="00DB0C31" w:rsidRDefault="00682BCF" w:rsidP="00A84DF7">
            <w:pPr>
              <w:jc w:val="center"/>
              <w:rPr>
                <w:rFonts w:asciiTheme="minorHAnsi" w:hAnsiTheme="minorHAnsi" w:cstheme="minorHAnsi"/>
                <w:b/>
              </w:rPr>
            </w:pPr>
            <w:r w:rsidRPr="00DB0C31">
              <w:rPr>
                <w:rFonts w:asciiTheme="minorHAnsi" w:hAnsiTheme="minorHAnsi" w:cstheme="minorHAnsi"/>
                <w:b/>
              </w:rPr>
              <w:lastRenderedPageBreak/>
              <w:t>Evidencias de Aprendizaje</w:t>
            </w:r>
          </w:p>
        </w:tc>
        <w:tc>
          <w:tcPr>
            <w:tcW w:w="3100" w:type="dxa"/>
            <w:shd w:val="clear" w:color="auto" w:fill="A6A6A6" w:themeFill="background1" w:themeFillShade="A6"/>
          </w:tcPr>
          <w:p w14:paraId="4BECF27F" w14:textId="77777777" w:rsidR="00682BCF" w:rsidRPr="00DB0C31" w:rsidRDefault="00682BCF" w:rsidP="00A84DF7">
            <w:pPr>
              <w:jc w:val="center"/>
              <w:rPr>
                <w:rFonts w:asciiTheme="minorHAnsi" w:hAnsiTheme="minorHAnsi" w:cstheme="minorHAnsi"/>
                <w:b/>
              </w:rPr>
            </w:pPr>
            <w:r w:rsidRPr="00DB0C31">
              <w:rPr>
                <w:rFonts w:asciiTheme="minorHAnsi" w:hAnsiTheme="minorHAnsi" w:cstheme="minorHAnsi"/>
                <w:b/>
              </w:rPr>
              <w:t>Criterios de Evaluación</w:t>
            </w:r>
          </w:p>
        </w:tc>
        <w:tc>
          <w:tcPr>
            <w:tcW w:w="3260" w:type="dxa"/>
            <w:shd w:val="clear" w:color="auto" w:fill="A6A6A6" w:themeFill="background1" w:themeFillShade="A6"/>
          </w:tcPr>
          <w:p w14:paraId="5C1FC6F4" w14:textId="77777777" w:rsidR="00682BCF" w:rsidRPr="00DB0C31" w:rsidRDefault="00682BCF" w:rsidP="00A84DF7">
            <w:pPr>
              <w:jc w:val="center"/>
              <w:rPr>
                <w:rFonts w:asciiTheme="minorHAnsi" w:hAnsiTheme="minorHAnsi" w:cstheme="minorHAnsi"/>
                <w:b/>
              </w:rPr>
            </w:pPr>
            <w:r w:rsidRPr="00DB0C31">
              <w:rPr>
                <w:rFonts w:asciiTheme="minorHAnsi" w:hAnsiTheme="minorHAnsi" w:cstheme="minorHAnsi"/>
                <w:b/>
              </w:rPr>
              <w:t>Técnicas e Instrumentos de Evaluación</w:t>
            </w:r>
          </w:p>
        </w:tc>
      </w:tr>
      <w:tr w:rsidR="00682BCF" w:rsidRPr="004F00A4" w14:paraId="1A63CD11" w14:textId="77777777" w:rsidTr="00A84DF7">
        <w:tc>
          <w:tcPr>
            <w:tcW w:w="0" w:type="auto"/>
          </w:tcPr>
          <w:p w14:paraId="597B8F7D" w14:textId="496D0B25" w:rsidR="00682BCF" w:rsidRDefault="00940384" w:rsidP="00A84DF7">
            <w:pPr>
              <w:rPr>
                <w:rFonts w:asciiTheme="minorHAnsi" w:hAnsiTheme="minorHAnsi" w:cstheme="minorHAnsi"/>
                <w:b/>
              </w:rPr>
            </w:pPr>
            <w:r>
              <w:rPr>
                <w:rFonts w:asciiTheme="minorHAnsi" w:hAnsiTheme="minorHAnsi" w:cstheme="minorHAnsi"/>
                <w:b/>
              </w:rPr>
              <w:t>Evidencias de Conocimiento</w:t>
            </w:r>
            <w:r w:rsidR="00682BCF" w:rsidRPr="00DB0C31">
              <w:rPr>
                <w:rFonts w:asciiTheme="minorHAnsi" w:hAnsiTheme="minorHAnsi" w:cstheme="minorHAnsi"/>
                <w:b/>
              </w:rPr>
              <w:t>:</w:t>
            </w:r>
          </w:p>
          <w:p w14:paraId="775153F1" w14:textId="1D20D26F" w:rsidR="00940384" w:rsidRDefault="00410B24" w:rsidP="00940384">
            <w:pPr>
              <w:spacing w:after="0" w:line="240" w:lineRule="auto"/>
              <w:rPr>
                <w:rFonts w:ascii="Times" w:hAnsi="Times"/>
                <w:color w:val="000000"/>
              </w:rPr>
            </w:pPr>
            <w:r>
              <w:rPr>
                <w:rFonts w:ascii="Times" w:hAnsi="Times"/>
                <w:color w:val="000000"/>
              </w:rPr>
              <w:t>Elaborar simulacro de Prueba TyT.</w:t>
            </w:r>
          </w:p>
          <w:p w14:paraId="04E4804C" w14:textId="43438EBD" w:rsidR="00447B0D" w:rsidRPr="003C1E53" w:rsidRDefault="00410B24" w:rsidP="00940384">
            <w:pPr>
              <w:spacing w:after="0" w:line="240" w:lineRule="auto"/>
              <w:rPr>
                <w:sz w:val="24"/>
                <w:szCs w:val="24"/>
                <w:lang w:val="es-CO" w:eastAsia="es-CO"/>
              </w:rPr>
            </w:pPr>
            <w:r w:rsidRPr="003C1E53">
              <w:rPr>
                <w:rFonts w:ascii="Times" w:hAnsi="Times"/>
                <w:color w:val="000000"/>
                <w:lang w:val="es-CO"/>
              </w:rPr>
              <w:t>Presentar</w:t>
            </w:r>
            <w:r w:rsidR="00447B0D" w:rsidRPr="003C1E53">
              <w:rPr>
                <w:rFonts w:ascii="Times" w:hAnsi="Times"/>
                <w:color w:val="000000"/>
                <w:lang w:val="es-CO"/>
              </w:rPr>
              <w:t xml:space="preserve"> Examen</w:t>
            </w:r>
            <w:r w:rsidRPr="003C1E53">
              <w:rPr>
                <w:rFonts w:ascii="Times" w:hAnsi="Times"/>
                <w:color w:val="000000"/>
                <w:lang w:val="es-CO"/>
              </w:rPr>
              <w:t xml:space="preserve"> de “The Patient” por</w:t>
            </w:r>
            <w:r w:rsidR="00447B0D" w:rsidRPr="003C1E53">
              <w:rPr>
                <w:rFonts w:ascii="Times" w:hAnsi="Times"/>
                <w:color w:val="000000"/>
                <w:lang w:val="es-CO"/>
              </w:rPr>
              <w:t xml:space="preserve"> Arthur Conan Doyle.</w:t>
            </w:r>
          </w:p>
          <w:p w14:paraId="5D150601" w14:textId="77777777" w:rsidR="00940384" w:rsidRPr="003C1E53" w:rsidRDefault="00940384" w:rsidP="00940384">
            <w:pPr>
              <w:spacing w:after="0" w:line="240" w:lineRule="auto"/>
              <w:rPr>
                <w:sz w:val="24"/>
                <w:szCs w:val="24"/>
                <w:lang w:val="es-CO" w:eastAsia="es-CO"/>
              </w:rPr>
            </w:pPr>
          </w:p>
          <w:p w14:paraId="743C89E5" w14:textId="0A943EB1" w:rsidR="00682BCF" w:rsidRDefault="00DB0C31" w:rsidP="00A84DF7">
            <w:pPr>
              <w:rPr>
                <w:rFonts w:asciiTheme="minorHAnsi" w:hAnsiTheme="minorHAnsi" w:cstheme="minorHAnsi"/>
                <w:b/>
              </w:rPr>
            </w:pPr>
            <w:r>
              <w:rPr>
                <w:rFonts w:asciiTheme="minorHAnsi" w:hAnsiTheme="minorHAnsi" w:cstheme="minorHAnsi"/>
                <w:b/>
              </w:rPr>
              <w:t>Evidencias de Desempeño</w:t>
            </w:r>
            <w:r w:rsidR="00940384">
              <w:rPr>
                <w:rFonts w:asciiTheme="minorHAnsi" w:hAnsiTheme="minorHAnsi" w:cstheme="minorHAnsi"/>
                <w:b/>
              </w:rPr>
              <w:t>:</w:t>
            </w:r>
          </w:p>
          <w:p w14:paraId="571C3CCF" w14:textId="6002E312" w:rsidR="00940384" w:rsidRDefault="00410B24" w:rsidP="00940384">
            <w:pPr>
              <w:pStyle w:val="NormalWeb"/>
              <w:spacing w:before="0" w:beforeAutospacing="0" w:afterAutospacing="0"/>
              <w:jc w:val="both"/>
              <w:rPr>
                <w:sz w:val="24"/>
                <w:szCs w:val="24"/>
                <w:lang w:val="es-CO" w:eastAsia="es-CO"/>
              </w:rPr>
            </w:pPr>
            <w:r>
              <w:rPr>
                <w:color w:val="000000"/>
                <w:sz w:val="22"/>
                <w:szCs w:val="22"/>
              </w:rPr>
              <w:t>Desarrollar e</w:t>
            </w:r>
            <w:r w:rsidR="00940384">
              <w:rPr>
                <w:color w:val="000000"/>
                <w:sz w:val="22"/>
                <w:szCs w:val="22"/>
              </w:rPr>
              <w:t>ntrevista a</w:t>
            </w:r>
            <w:r>
              <w:rPr>
                <w:color w:val="000000"/>
                <w:sz w:val="22"/>
                <w:szCs w:val="22"/>
              </w:rPr>
              <w:t xml:space="preserve"> un</w:t>
            </w:r>
            <w:r w:rsidR="00940384">
              <w:rPr>
                <w:color w:val="000000"/>
                <w:sz w:val="22"/>
                <w:szCs w:val="22"/>
              </w:rPr>
              <w:t xml:space="preserve"> instructor de inglés.</w:t>
            </w:r>
          </w:p>
          <w:p w14:paraId="736DE9A7" w14:textId="4710E7A6" w:rsidR="00410B24" w:rsidRPr="00F46550" w:rsidRDefault="00410B24" w:rsidP="00F46550">
            <w:pPr>
              <w:pStyle w:val="NormalWeb"/>
              <w:spacing w:before="0" w:beforeAutospacing="0" w:afterAutospacing="0"/>
              <w:jc w:val="both"/>
            </w:pPr>
            <w:r>
              <w:rPr>
                <w:color w:val="000000"/>
                <w:sz w:val="22"/>
                <w:szCs w:val="22"/>
              </w:rPr>
              <w:t xml:space="preserve">Ejecutar un </w:t>
            </w:r>
            <w:r w:rsidR="00940384">
              <w:rPr>
                <w:color w:val="000000"/>
                <w:sz w:val="22"/>
                <w:szCs w:val="22"/>
              </w:rPr>
              <w:t>Juego de roles técnico</w:t>
            </w:r>
            <w:r>
              <w:rPr>
                <w:color w:val="000000"/>
                <w:sz w:val="22"/>
                <w:szCs w:val="22"/>
              </w:rPr>
              <w:t>.</w:t>
            </w:r>
          </w:p>
          <w:p w14:paraId="6DE72462" w14:textId="22BACD97" w:rsidR="00682BCF" w:rsidRDefault="00682BCF" w:rsidP="00A84DF7">
            <w:pPr>
              <w:rPr>
                <w:rFonts w:asciiTheme="minorHAnsi" w:hAnsiTheme="minorHAnsi" w:cstheme="minorHAnsi"/>
                <w:b/>
              </w:rPr>
            </w:pPr>
            <w:r w:rsidRPr="00DB0C31">
              <w:rPr>
                <w:rFonts w:asciiTheme="minorHAnsi" w:hAnsiTheme="minorHAnsi" w:cstheme="minorHAnsi"/>
                <w:b/>
              </w:rPr>
              <w:t>Evidencias  de Producto:</w:t>
            </w:r>
          </w:p>
          <w:p w14:paraId="42A3C32F" w14:textId="207C2058" w:rsidR="00940384" w:rsidRDefault="00940384" w:rsidP="00940384">
            <w:pPr>
              <w:spacing w:after="0" w:line="240" w:lineRule="auto"/>
              <w:rPr>
                <w:sz w:val="24"/>
                <w:szCs w:val="24"/>
                <w:lang w:val="es-CO" w:eastAsia="es-CO"/>
              </w:rPr>
            </w:pPr>
            <w:r>
              <w:rPr>
                <w:rFonts w:ascii="Times" w:hAnsi="Times"/>
                <w:color w:val="000000"/>
              </w:rPr>
              <w:t>Texto descriptivo</w:t>
            </w:r>
            <w:r w:rsidR="00410B24">
              <w:rPr>
                <w:rFonts w:ascii="Times" w:hAnsi="Times"/>
                <w:color w:val="000000"/>
              </w:rPr>
              <w:t xml:space="preserve"> de 250 palabras sobre una persona, lugar, situación, etc.</w:t>
            </w:r>
          </w:p>
          <w:p w14:paraId="51830E13" w14:textId="643C070B" w:rsidR="00940384" w:rsidRPr="00DB0C31" w:rsidRDefault="00940384" w:rsidP="00A84DF7">
            <w:pPr>
              <w:rPr>
                <w:rFonts w:asciiTheme="minorHAnsi" w:hAnsiTheme="minorHAnsi" w:cstheme="minorHAnsi"/>
                <w:b/>
              </w:rPr>
            </w:pPr>
          </w:p>
        </w:tc>
        <w:tc>
          <w:tcPr>
            <w:tcW w:w="3100" w:type="dxa"/>
          </w:tcPr>
          <w:p w14:paraId="23CCB77D" w14:textId="5F47C152" w:rsidR="00940384" w:rsidRDefault="00F46550" w:rsidP="00940384">
            <w:pPr>
              <w:pStyle w:val="NormalWeb"/>
              <w:spacing w:before="0" w:beforeAutospacing="0" w:afterAutospacing="0"/>
              <w:jc w:val="both"/>
              <w:rPr>
                <w:sz w:val="24"/>
                <w:szCs w:val="24"/>
                <w:lang w:val="es-CO" w:eastAsia="es-CO"/>
              </w:rPr>
            </w:pPr>
            <w:r>
              <w:rPr>
                <w:color w:val="000000"/>
                <w:sz w:val="22"/>
                <w:szCs w:val="22"/>
              </w:rPr>
              <w:t>1. Explica claramente la</w:t>
            </w:r>
            <w:r w:rsidR="00940384">
              <w:rPr>
                <w:color w:val="000000"/>
                <w:sz w:val="22"/>
                <w:szCs w:val="22"/>
              </w:rPr>
              <w:t xml:space="preserve"> posible decisión en lo técnico.</w:t>
            </w:r>
          </w:p>
          <w:p w14:paraId="7FA7F57F" w14:textId="77777777" w:rsidR="00940384" w:rsidRDefault="00940384" w:rsidP="00940384">
            <w:pPr>
              <w:pStyle w:val="NormalWeb"/>
              <w:spacing w:before="0" w:beforeAutospacing="0" w:afterAutospacing="0"/>
              <w:jc w:val="both"/>
            </w:pPr>
            <w:r>
              <w:rPr>
                <w:color w:val="000000"/>
                <w:sz w:val="22"/>
                <w:szCs w:val="22"/>
              </w:rPr>
              <w:t>2. Plantea, explica y contesta hipótesis técnicas.</w:t>
            </w:r>
          </w:p>
          <w:p w14:paraId="69820717" w14:textId="77777777" w:rsidR="00940384" w:rsidRDefault="00940384" w:rsidP="00940384">
            <w:pPr>
              <w:pStyle w:val="NormalWeb"/>
              <w:spacing w:before="0" w:beforeAutospacing="0" w:afterAutospacing="0"/>
              <w:jc w:val="both"/>
            </w:pPr>
            <w:r>
              <w:rPr>
                <w:color w:val="000000"/>
                <w:sz w:val="22"/>
                <w:szCs w:val="22"/>
              </w:rPr>
              <w:t>3. Sostiene una conversación con naturalidad, fluidez y eficacia, incluso sobre temas especializados de su profesión.</w:t>
            </w:r>
          </w:p>
          <w:p w14:paraId="3C56E43C" w14:textId="77777777" w:rsidR="00940384" w:rsidRDefault="00940384" w:rsidP="00940384">
            <w:pPr>
              <w:pStyle w:val="NormalWeb"/>
              <w:spacing w:before="0" w:beforeAutospacing="0" w:afterAutospacing="0"/>
              <w:jc w:val="both"/>
            </w:pPr>
            <w:r>
              <w:rPr>
                <w:color w:val="000000"/>
                <w:sz w:val="22"/>
                <w:szCs w:val="22"/>
              </w:rPr>
              <w:t>4. Puede interactuar fácil y espontáneamente con hablantes nativos.</w:t>
            </w:r>
          </w:p>
          <w:p w14:paraId="6C7E9455" w14:textId="77777777" w:rsidR="00940384" w:rsidRDefault="00940384" w:rsidP="00940384">
            <w:pPr>
              <w:pStyle w:val="NormalWeb"/>
              <w:spacing w:before="0" w:beforeAutospacing="0" w:afterAutospacing="0"/>
              <w:jc w:val="both"/>
            </w:pPr>
            <w:r>
              <w:rPr>
                <w:color w:val="000000"/>
                <w:sz w:val="22"/>
                <w:szCs w:val="22"/>
              </w:rPr>
              <w:t>5. Puede extraer información adecuada y precisa y tomar nota de una conversación, programa, clase, etc.; referido a su profesión.</w:t>
            </w:r>
          </w:p>
          <w:p w14:paraId="4F0D661B" w14:textId="77777777" w:rsidR="00940384" w:rsidRDefault="00940384" w:rsidP="00940384">
            <w:pPr>
              <w:pStyle w:val="NormalWeb"/>
              <w:spacing w:before="0" w:beforeAutospacing="0" w:afterAutospacing="0"/>
              <w:jc w:val="both"/>
            </w:pPr>
            <w:r>
              <w:rPr>
                <w:color w:val="000000"/>
                <w:sz w:val="22"/>
                <w:szCs w:val="22"/>
              </w:rPr>
              <w:t>6. Puede realizar actividades de verdadero o falso, basados en una conversación que ha escuchado o en un texto que ha leído.</w:t>
            </w:r>
          </w:p>
          <w:p w14:paraId="501302EF" w14:textId="77777777" w:rsidR="00940384" w:rsidRDefault="00940384" w:rsidP="00940384">
            <w:pPr>
              <w:pStyle w:val="NormalWeb"/>
              <w:spacing w:before="0" w:beforeAutospacing="0" w:afterAutospacing="0"/>
              <w:jc w:val="both"/>
            </w:pPr>
            <w:r>
              <w:rPr>
                <w:color w:val="000000"/>
                <w:sz w:val="22"/>
                <w:szCs w:val="22"/>
              </w:rPr>
              <w:t>7. Realiza resúmenes de la información relevante y detallada de un texto técnico en inglés.</w:t>
            </w:r>
          </w:p>
          <w:p w14:paraId="04645E99" w14:textId="77777777" w:rsidR="00940384" w:rsidRDefault="00940384" w:rsidP="00940384">
            <w:pPr>
              <w:pStyle w:val="NormalWeb"/>
              <w:spacing w:before="0" w:beforeAutospacing="0" w:afterAutospacing="0"/>
              <w:jc w:val="both"/>
            </w:pPr>
            <w:r>
              <w:rPr>
                <w:color w:val="000000"/>
                <w:sz w:val="22"/>
                <w:szCs w:val="22"/>
              </w:rPr>
              <w:t>8. Puede relacionar textos en inglés con imágenes o con títulos que le sean adecuados.</w:t>
            </w:r>
          </w:p>
          <w:p w14:paraId="0B90FC16" w14:textId="77777777" w:rsidR="00940384" w:rsidRDefault="00940384" w:rsidP="00940384">
            <w:pPr>
              <w:spacing w:after="0" w:line="240" w:lineRule="auto"/>
              <w:rPr>
                <w:sz w:val="24"/>
                <w:szCs w:val="24"/>
                <w:lang w:val="es-CO" w:eastAsia="es-CO"/>
              </w:rPr>
            </w:pPr>
            <w:r>
              <w:rPr>
                <w:rFonts w:ascii="Times" w:hAnsi="Times"/>
                <w:color w:val="000000"/>
              </w:rPr>
              <w:t>9. Puede responder</w:t>
            </w:r>
            <w:r>
              <w:rPr>
                <w:color w:val="000000"/>
              </w:rPr>
              <w:t xml:space="preserve"> </w:t>
            </w:r>
            <w:r>
              <w:rPr>
                <w:rFonts w:ascii="Times" w:hAnsi="Times"/>
                <w:color w:val="000000"/>
              </w:rPr>
              <w:t>cuestionarios de selección múltiple, escritos en inglés.</w:t>
            </w:r>
          </w:p>
          <w:p w14:paraId="198DC9E8" w14:textId="3FC0A27F" w:rsidR="00940384" w:rsidRPr="00940384" w:rsidRDefault="00940384" w:rsidP="00940384">
            <w:pPr>
              <w:pStyle w:val="NormalWeb"/>
              <w:spacing w:before="0" w:beforeAutospacing="0" w:afterAutospacing="0"/>
              <w:jc w:val="both"/>
              <w:rPr>
                <w:lang w:val="es-CO"/>
              </w:rPr>
            </w:pPr>
          </w:p>
          <w:p w14:paraId="6F879734" w14:textId="77777777" w:rsidR="00940384" w:rsidRDefault="00940384" w:rsidP="00940384"/>
          <w:p w14:paraId="2BBFE0B8" w14:textId="77777777" w:rsidR="00682BCF" w:rsidRPr="00DB0C31" w:rsidRDefault="00682BCF" w:rsidP="00A84DF7">
            <w:pPr>
              <w:rPr>
                <w:rFonts w:asciiTheme="minorHAnsi" w:hAnsiTheme="minorHAnsi" w:cstheme="minorHAnsi"/>
                <w:b/>
              </w:rPr>
            </w:pPr>
          </w:p>
        </w:tc>
        <w:tc>
          <w:tcPr>
            <w:tcW w:w="3260" w:type="dxa"/>
          </w:tcPr>
          <w:p w14:paraId="1ED3EF9C" w14:textId="3660BCAD" w:rsidR="00410B24" w:rsidRDefault="00410B24" w:rsidP="00940384">
            <w:pPr>
              <w:pStyle w:val="NormalWeb"/>
              <w:spacing w:before="0" w:beforeAutospacing="0" w:afterAutospacing="0"/>
              <w:jc w:val="both"/>
              <w:rPr>
                <w:color w:val="000000"/>
                <w:sz w:val="22"/>
                <w:szCs w:val="22"/>
              </w:rPr>
            </w:pPr>
            <w:r>
              <w:rPr>
                <w:color w:val="000000"/>
                <w:sz w:val="22"/>
                <w:szCs w:val="22"/>
              </w:rPr>
              <w:t>Técnica: Observación Directa</w:t>
            </w:r>
          </w:p>
          <w:p w14:paraId="0C8C127E" w14:textId="2F8F3BE5" w:rsidR="00940384" w:rsidRDefault="00410B24" w:rsidP="00940384">
            <w:pPr>
              <w:pStyle w:val="NormalWeb"/>
              <w:spacing w:before="0" w:beforeAutospacing="0" w:afterAutospacing="0"/>
              <w:jc w:val="both"/>
            </w:pPr>
            <w:r>
              <w:rPr>
                <w:color w:val="000000"/>
                <w:sz w:val="22"/>
                <w:szCs w:val="22"/>
              </w:rPr>
              <w:t xml:space="preserve">Cuestionario: </w:t>
            </w:r>
            <w:r w:rsidR="00940384">
              <w:rPr>
                <w:color w:val="000000"/>
                <w:sz w:val="22"/>
                <w:szCs w:val="22"/>
              </w:rPr>
              <w:t>Saber-Pro</w:t>
            </w:r>
          </w:p>
          <w:p w14:paraId="0596D7B2" w14:textId="77777777" w:rsidR="00410B24" w:rsidRDefault="00410B24" w:rsidP="00410B24">
            <w:pPr>
              <w:pStyle w:val="NormalWeb"/>
              <w:spacing w:before="0" w:beforeAutospacing="0" w:afterAutospacing="0"/>
              <w:jc w:val="both"/>
              <w:rPr>
                <w:color w:val="000000"/>
                <w:sz w:val="22"/>
                <w:szCs w:val="22"/>
              </w:rPr>
            </w:pPr>
            <w:r>
              <w:rPr>
                <w:color w:val="000000"/>
                <w:sz w:val="22"/>
                <w:szCs w:val="22"/>
              </w:rPr>
              <w:t>Técnica: Observación Directa</w:t>
            </w:r>
          </w:p>
          <w:p w14:paraId="06DD8050" w14:textId="77777777" w:rsidR="00410B24" w:rsidRDefault="00410B24" w:rsidP="00410B24">
            <w:pPr>
              <w:pStyle w:val="NormalWeb"/>
              <w:spacing w:before="0" w:beforeAutospacing="0" w:afterAutospacing="0"/>
              <w:jc w:val="both"/>
            </w:pPr>
            <w:r>
              <w:rPr>
                <w:color w:val="000000"/>
                <w:sz w:val="22"/>
                <w:szCs w:val="22"/>
              </w:rPr>
              <w:t>Cuestionario: Saber-Pro</w:t>
            </w:r>
          </w:p>
          <w:p w14:paraId="1B6C0F96" w14:textId="77777777" w:rsidR="00410B24" w:rsidRDefault="00410B24" w:rsidP="00940384">
            <w:pPr>
              <w:pStyle w:val="NormalWeb"/>
              <w:spacing w:before="0" w:beforeAutospacing="0" w:afterAutospacing="0"/>
              <w:jc w:val="both"/>
              <w:rPr>
                <w:color w:val="000000"/>
                <w:sz w:val="22"/>
                <w:szCs w:val="22"/>
              </w:rPr>
            </w:pPr>
          </w:p>
          <w:p w14:paraId="0A7A5A99" w14:textId="77777777" w:rsidR="00410B24" w:rsidRDefault="00410B24" w:rsidP="00940384">
            <w:pPr>
              <w:pStyle w:val="NormalWeb"/>
              <w:spacing w:before="0" w:beforeAutospacing="0" w:afterAutospacing="0"/>
              <w:jc w:val="both"/>
              <w:rPr>
                <w:color w:val="000000"/>
                <w:sz w:val="22"/>
                <w:szCs w:val="22"/>
              </w:rPr>
            </w:pPr>
          </w:p>
          <w:p w14:paraId="77911F4A" w14:textId="7707E938" w:rsidR="00410B24" w:rsidRDefault="00410B24" w:rsidP="00940384">
            <w:pPr>
              <w:pStyle w:val="NormalWeb"/>
              <w:spacing w:before="0" w:beforeAutospacing="0" w:afterAutospacing="0"/>
              <w:jc w:val="both"/>
              <w:rPr>
                <w:color w:val="000000"/>
                <w:sz w:val="22"/>
                <w:szCs w:val="22"/>
              </w:rPr>
            </w:pPr>
            <w:r>
              <w:rPr>
                <w:color w:val="000000"/>
                <w:sz w:val="22"/>
                <w:szCs w:val="22"/>
              </w:rPr>
              <w:t>Técnica: Entrevista</w:t>
            </w:r>
          </w:p>
          <w:p w14:paraId="74AE1EB9" w14:textId="32EEBECB" w:rsidR="00940384" w:rsidRDefault="00940384" w:rsidP="00940384">
            <w:pPr>
              <w:pStyle w:val="NormalWeb"/>
              <w:spacing w:before="0" w:beforeAutospacing="0" w:afterAutospacing="0"/>
              <w:jc w:val="both"/>
            </w:pPr>
            <w:r>
              <w:rPr>
                <w:color w:val="000000"/>
                <w:sz w:val="22"/>
                <w:szCs w:val="22"/>
              </w:rPr>
              <w:t>Lista de chequeo de desempeño: Entrevista a instructor de Inglés</w:t>
            </w:r>
          </w:p>
          <w:p w14:paraId="67375225" w14:textId="16F69304" w:rsidR="00410B24" w:rsidRDefault="00410B24" w:rsidP="00940384">
            <w:pPr>
              <w:pStyle w:val="NormalWeb"/>
              <w:spacing w:before="0" w:beforeAutospacing="0" w:afterAutospacing="0"/>
              <w:jc w:val="both"/>
              <w:rPr>
                <w:color w:val="000000"/>
                <w:sz w:val="22"/>
                <w:szCs w:val="22"/>
              </w:rPr>
            </w:pPr>
            <w:r>
              <w:rPr>
                <w:color w:val="000000"/>
                <w:sz w:val="22"/>
                <w:szCs w:val="22"/>
              </w:rPr>
              <w:t>Técnica: Juego de Roles</w:t>
            </w:r>
          </w:p>
          <w:p w14:paraId="56DD8CD3" w14:textId="0C1A478B" w:rsidR="00940384" w:rsidRDefault="00940384" w:rsidP="00940384">
            <w:pPr>
              <w:pStyle w:val="NormalWeb"/>
              <w:spacing w:before="0" w:beforeAutospacing="0" w:afterAutospacing="0"/>
              <w:jc w:val="both"/>
            </w:pPr>
            <w:r>
              <w:rPr>
                <w:color w:val="000000"/>
                <w:sz w:val="22"/>
                <w:szCs w:val="22"/>
              </w:rPr>
              <w:t>Lista de chequeo de desempeño: Juego de roles técnico</w:t>
            </w:r>
          </w:p>
          <w:p w14:paraId="29506D68" w14:textId="5AA996AA" w:rsidR="00410B24" w:rsidRDefault="00410B24" w:rsidP="00940384">
            <w:pPr>
              <w:pStyle w:val="NormalWeb"/>
              <w:spacing w:before="0" w:beforeAutospacing="0" w:afterAutospacing="0"/>
              <w:jc w:val="both"/>
              <w:rPr>
                <w:color w:val="000000"/>
                <w:sz w:val="22"/>
                <w:szCs w:val="22"/>
              </w:rPr>
            </w:pPr>
          </w:p>
          <w:p w14:paraId="3705E049" w14:textId="77777777" w:rsidR="00410B24" w:rsidRDefault="00410B24" w:rsidP="00940384">
            <w:pPr>
              <w:pStyle w:val="NormalWeb"/>
              <w:spacing w:before="0" w:beforeAutospacing="0" w:afterAutospacing="0"/>
              <w:jc w:val="both"/>
              <w:rPr>
                <w:color w:val="000000"/>
                <w:sz w:val="22"/>
                <w:szCs w:val="22"/>
              </w:rPr>
            </w:pPr>
          </w:p>
          <w:p w14:paraId="503B5150" w14:textId="40AD6A78" w:rsidR="00410B24" w:rsidRDefault="00410B24" w:rsidP="00940384">
            <w:pPr>
              <w:pStyle w:val="NormalWeb"/>
              <w:spacing w:before="0" w:beforeAutospacing="0" w:afterAutospacing="0"/>
              <w:jc w:val="both"/>
              <w:rPr>
                <w:color w:val="000000"/>
                <w:sz w:val="22"/>
                <w:szCs w:val="22"/>
              </w:rPr>
            </w:pPr>
            <w:r>
              <w:rPr>
                <w:color w:val="000000"/>
                <w:sz w:val="22"/>
                <w:szCs w:val="22"/>
              </w:rPr>
              <w:t>Técnica: Observación</w:t>
            </w:r>
          </w:p>
          <w:p w14:paraId="0C7070F8" w14:textId="0D820660" w:rsidR="00940384" w:rsidRDefault="00940384" w:rsidP="00940384">
            <w:pPr>
              <w:pStyle w:val="NormalWeb"/>
              <w:spacing w:before="0" w:beforeAutospacing="0" w:afterAutospacing="0"/>
              <w:jc w:val="both"/>
            </w:pPr>
            <w:r>
              <w:rPr>
                <w:color w:val="000000"/>
                <w:sz w:val="22"/>
                <w:szCs w:val="22"/>
              </w:rPr>
              <w:t>Lista de chequeo de producto:</w:t>
            </w:r>
            <w:r w:rsidR="00447B0D">
              <w:rPr>
                <w:color w:val="000000"/>
                <w:sz w:val="22"/>
                <w:szCs w:val="22"/>
              </w:rPr>
              <w:t xml:space="preserve"> Texto descriptivo</w:t>
            </w:r>
            <w:r>
              <w:rPr>
                <w:color w:val="000000"/>
                <w:sz w:val="22"/>
                <w:szCs w:val="22"/>
              </w:rPr>
              <w:t xml:space="preserve"> de 250-300 palabras</w:t>
            </w:r>
          </w:p>
          <w:p w14:paraId="7B1CC94F" w14:textId="77777777" w:rsidR="00682BCF" w:rsidRPr="003C1E53" w:rsidRDefault="00682BCF" w:rsidP="00410B24">
            <w:pPr>
              <w:rPr>
                <w:rFonts w:asciiTheme="minorHAnsi" w:hAnsiTheme="minorHAnsi" w:cstheme="minorHAnsi"/>
                <w:b/>
                <w:lang w:val="es-CO"/>
              </w:rPr>
            </w:pPr>
          </w:p>
        </w:tc>
      </w:tr>
    </w:tbl>
    <w:p w14:paraId="529260DB" w14:textId="2DDD52F1" w:rsidR="008B134F" w:rsidRPr="003C1E53" w:rsidRDefault="008B134F" w:rsidP="00834201">
      <w:pPr>
        <w:spacing w:after="0" w:line="240" w:lineRule="auto"/>
        <w:jc w:val="both"/>
        <w:rPr>
          <w:rFonts w:asciiTheme="minorHAnsi" w:hAnsiTheme="minorHAnsi" w:cs="Arial"/>
          <w:b/>
          <w:color w:val="000000" w:themeColor="text1"/>
          <w:lang w:val="es-CO"/>
        </w:rPr>
      </w:pPr>
    </w:p>
    <w:p w14:paraId="1EC3B9E6" w14:textId="55BF77EE" w:rsidR="00493A0E" w:rsidRPr="003C1E53" w:rsidRDefault="00493A0E" w:rsidP="00834201">
      <w:pPr>
        <w:spacing w:after="0" w:line="240" w:lineRule="auto"/>
        <w:jc w:val="both"/>
        <w:rPr>
          <w:rFonts w:asciiTheme="minorHAnsi" w:hAnsiTheme="minorHAnsi" w:cs="Arial"/>
          <w:b/>
          <w:color w:val="000000" w:themeColor="text1"/>
          <w:lang w:val="es-CO"/>
        </w:rPr>
      </w:pPr>
    </w:p>
    <w:p w14:paraId="2D68DB53" w14:textId="2AB2CE47" w:rsidR="00493A0E" w:rsidRPr="003C1E53" w:rsidRDefault="00493A0E" w:rsidP="00834201">
      <w:pPr>
        <w:spacing w:after="0" w:line="240" w:lineRule="auto"/>
        <w:jc w:val="both"/>
        <w:rPr>
          <w:rFonts w:asciiTheme="minorHAnsi" w:hAnsiTheme="minorHAnsi" w:cs="Arial"/>
          <w:b/>
          <w:color w:val="000000" w:themeColor="text1"/>
          <w:lang w:val="es-CO"/>
        </w:rPr>
      </w:pPr>
    </w:p>
    <w:p w14:paraId="28A04C71" w14:textId="5699908D" w:rsidR="00493A0E" w:rsidRPr="003C1E53" w:rsidRDefault="00493A0E" w:rsidP="00834201">
      <w:pPr>
        <w:spacing w:after="0" w:line="240" w:lineRule="auto"/>
        <w:jc w:val="both"/>
        <w:rPr>
          <w:rFonts w:asciiTheme="minorHAnsi" w:hAnsiTheme="minorHAnsi" w:cs="Arial"/>
          <w:b/>
          <w:color w:val="000000" w:themeColor="text1"/>
          <w:lang w:val="es-CO"/>
        </w:rPr>
      </w:pPr>
    </w:p>
    <w:p w14:paraId="5C4B4A03" w14:textId="4F63384B" w:rsidR="00F1162B" w:rsidRPr="003C1E53" w:rsidRDefault="00F1162B" w:rsidP="00834201">
      <w:pPr>
        <w:spacing w:after="0" w:line="240" w:lineRule="auto"/>
        <w:jc w:val="both"/>
        <w:rPr>
          <w:rFonts w:asciiTheme="minorHAnsi" w:hAnsiTheme="minorHAnsi" w:cs="Arial"/>
          <w:b/>
          <w:color w:val="000000" w:themeColor="text1"/>
          <w:lang w:val="es-CO"/>
        </w:rPr>
      </w:pPr>
    </w:p>
    <w:p w14:paraId="2C7381F8" w14:textId="664DD012" w:rsidR="00F1162B" w:rsidRPr="003C1E53" w:rsidRDefault="00F1162B" w:rsidP="00834201">
      <w:pPr>
        <w:spacing w:after="0" w:line="240" w:lineRule="auto"/>
        <w:jc w:val="both"/>
        <w:rPr>
          <w:rFonts w:asciiTheme="minorHAnsi" w:hAnsiTheme="minorHAnsi" w:cs="Arial"/>
          <w:b/>
          <w:color w:val="000000" w:themeColor="text1"/>
          <w:lang w:val="es-CO"/>
        </w:rPr>
      </w:pPr>
    </w:p>
    <w:p w14:paraId="52343F98" w14:textId="77777777" w:rsidR="00F1162B" w:rsidRPr="003C1E53" w:rsidRDefault="00F1162B" w:rsidP="00834201">
      <w:pPr>
        <w:spacing w:after="0" w:line="240" w:lineRule="auto"/>
        <w:jc w:val="both"/>
        <w:rPr>
          <w:rFonts w:asciiTheme="minorHAnsi" w:hAnsiTheme="minorHAnsi" w:cs="Arial"/>
          <w:b/>
          <w:color w:val="000000" w:themeColor="text1"/>
          <w:lang w:val="es-CO"/>
        </w:rPr>
      </w:pPr>
    </w:p>
    <w:p w14:paraId="4EEB1B91" w14:textId="77777777" w:rsidR="00493A0E" w:rsidRPr="003C1E53" w:rsidRDefault="00493A0E" w:rsidP="00834201">
      <w:pPr>
        <w:spacing w:after="0" w:line="240" w:lineRule="auto"/>
        <w:jc w:val="both"/>
        <w:rPr>
          <w:rFonts w:asciiTheme="minorHAnsi" w:hAnsiTheme="minorHAnsi" w:cs="Arial"/>
          <w:b/>
          <w:color w:val="000000" w:themeColor="text1"/>
          <w:lang w:val="es-CO"/>
        </w:rPr>
      </w:pPr>
    </w:p>
    <w:p w14:paraId="549A9B6E" w14:textId="04CE99B2" w:rsidR="004110C5" w:rsidRPr="00890AE3" w:rsidRDefault="004110C5" w:rsidP="004110C5">
      <w:pPr>
        <w:jc w:val="both"/>
        <w:rPr>
          <w:rFonts w:asciiTheme="minorHAnsi" w:hAnsiTheme="minorHAnsi" w:cstheme="minorHAnsi"/>
          <w:b/>
          <w:lang w:val="en-US"/>
        </w:rPr>
      </w:pPr>
      <w:r w:rsidRPr="00890AE3">
        <w:rPr>
          <w:rFonts w:asciiTheme="minorHAnsi" w:hAnsiTheme="minorHAnsi" w:cstheme="minorHAnsi"/>
          <w:b/>
          <w:lang w:val="en-US"/>
        </w:rPr>
        <w:t>5. GLOSARIO DE TERMINOS</w:t>
      </w:r>
    </w:p>
    <w:p w14:paraId="29FBD72F" w14:textId="0F87C02F"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Reported Speech: The reporting of something said or written by conveying what was meant rather than repeating the exact words, as in the sentence “He asked me whether I would go” as opposed to “He asked me, "Will you go?". (Dictionary.com)</w:t>
      </w:r>
    </w:p>
    <w:p w14:paraId="3D7AF7AC"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Prior Knowledge: The knowledge that stems from previous experience.</w:t>
      </w:r>
    </w:p>
    <w:p w14:paraId="317C53E8" w14:textId="77777777" w:rsidR="00940384" w:rsidRPr="00890AE3"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 xml:space="preserve">Test: A set of problems, questions, etc., for evaluating a person's abilities, skills, or performance. </w:t>
      </w:r>
      <w:r w:rsidRPr="00890AE3">
        <w:rPr>
          <w:rFonts w:ascii="Times" w:eastAsia="Times New Roman" w:hAnsi="Times"/>
          <w:color w:val="000000"/>
          <w:lang w:val="en-US" w:eastAsia="es-CO"/>
        </w:rPr>
        <w:t>Example: a driver's test.</w:t>
      </w:r>
    </w:p>
    <w:p w14:paraId="09ABBDA2"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Play: A play is a form of literature written by a playwright, usually consisting of dialogue between characters, intended for theatrical performance rather than just reading.</w:t>
      </w:r>
    </w:p>
    <w:p w14:paraId="1C9694DE"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Report: A detailed account of an event, situation, etc., usually based on what one has observed or asked questions about and written or said formally, i. e. a report on the state of the world.</w:t>
      </w:r>
    </w:p>
    <w:p w14:paraId="57D9D825"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Debate: Debate is a formal contest of argumentation between two teams or individuals. More broadly, and more importantly, debate is an essential tool for developing and maintaining democracy and open societies. More than a mere verbal or performance skill, debate embodies the ideals of reasoned argument, tolerance for divergent points of view and rigorous self-examination. Debate is, above all, a way for those who hold opposing views to discuss controversial issues without descending to insult, emotional appeals or personal bias. A key trademark of debate is that it rarely ends in agreement, but rather allows for a robust analysis of the question at hand. (idebate.org)</w:t>
      </w:r>
    </w:p>
    <w:p w14:paraId="5B45F8ED"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Skimming: Speed reading strategy which refers to looking only for the general or main ideas; it works best with non-fiction (or factual) material.</w:t>
      </w:r>
    </w:p>
    <w:p w14:paraId="266B951C"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Scanning: Speed reading strategy which consists of looking only for a specific fact or piece of information without reading everything. Example: You scan when you look for your favorite show listed in the cable guide, for your friend’s phone number in a telephone book, and for the sports scores in the newspaper.</w:t>
      </w:r>
    </w:p>
    <w:p w14:paraId="08441410" w14:textId="77777777" w:rsidR="00940384" w:rsidRPr="00940384" w:rsidRDefault="00940384" w:rsidP="00940384">
      <w:pPr>
        <w:spacing w:after="100" w:line="240" w:lineRule="auto"/>
        <w:jc w:val="both"/>
        <w:rPr>
          <w:rFonts w:ascii="Times New Roman" w:eastAsia="Times New Roman" w:hAnsi="Times New Roman"/>
          <w:sz w:val="24"/>
          <w:szCs w:val="24"/>
          <w:lang w:val="en-US" w:eastAsia="es-CO"/>
        </w:rPr>
      </w:pPr>
      <w:r w:rsidRPr="00940384">
        <w:rPr>
          <w:rFonts w:ascii="Times" w:eastAsia="Times New Roman" w:hAnsi="Times"/>
          <w:color w:val="000000"/>
          <w:lang w:val="en-US" w:eastAsia="es-CO"/>
        </w:rPr>
        <w:t>Interview: A conversation or meeting in which a writer, reporter, or television host seeks information from one or more persons for a news story, broadcast, etc.</w:t>
      </w:r>
    </w:p>
    <w:p w14:paraId="69A44F1A" w14:textId="77777777" w:rsidR="004D0CA1" w:rsidRPr="004D0CA1" w:rsidRDefault="004D0CA1" w:rsidP="004D0CA1">
      <w:pPr>
        <w:spacing w:after="0" w:line="240" w:lineRule="auto"/>
        <w:rPr>
          <w:rFonts w:ascii="Times New Roman" w:eastAsia="Times New Roman" w:hAnsi="Times New Roman"/>
          <w:sz w:val="24"/>
          <w:szCs w:val="24"/>
          <w:lang w:val="en-US" w:eastAsia="es-CO"/>
        </w:rPr>
      </w:pPr>
      <w:r w:rsidRPr="004D0CA1">
        <w:rPr>
          <w:rFonts w:ascii="Times" w:eastAsia="Times New Roman" w:hAnsi="Times"/>
          <w:color w:val="000000"/>
          <w:lang w:val="en-US" w:eastAsia="es-CO"/>
        </w:rPr>
        <w:t>Comparative essay: A comparison and contrast essay focuses on the similarities and differences between two or more ideas or items. The goals of a compare and contrast essay are varied. Some comparison and contrast essays are designed to foster critical thinking skills for the student.</w:t>
      </w:r>
    </w:p>
    <w:p w14:paraId="04EAE196" w14:textId="41377502" w:rsidR="00940384" w:rsidRPr="00940384" w:rsidRDefault="00940384" w:rsidP="004110C5">
      <w:pPr>
        <w:jc w:val="both"/>
        <w:rPr>
          <w:rFonts w:asciiTheme="minorHAnsi" w:hAnsiTheme="minorHAnsi" w:cstheme="minorHAnsi"/>
          <w:b/>
          <w:lang w:val="en-US"/>
        </w:rPr>
      </w:pPr>
    </w:p>
    <w:p w14:paraId="4A49BE0D" w14:textId="5F7B82D8" w:rsidR="004110C5" w:rsidRPr="003C1E53" w:rsidRDefault="004110C5" w:rsidP="004110C5">
      <w:pPr>
        <w:jc w:val="both"/>
        <w:rPr>
          <w:rFonts w:asciiTheme="minorHAnsi" w:hAnsiTheme="minorHAnsi" w:cstheme="minorHAnsi"/>
          <w:b/>
          <w:lang w:val="pt-BR"/>
        </w:rPr>
      </w:pPr>
      <w:r w:rsidRPr="003C1E53">
        <w:rPr>
          <w:rFonts w:asciiTheme="minorHAnsi" w:hAnsiTheme="minorHAnsi" w:cstheme="minorHAnsi"/>
          <w:b/>
          <w:lang w:val="pt-BR"/>
        </w:rPr>
        <w:t>6. REFERENTES BILBIOGRAFICOS</w:t>
      </w:r>
    </w:p>
    <w:p w14:paraId="00CABB83" w14:textId="77777777" w:rsidR="004D0CA1" w:rsidRPr="004D0CA1" w:rsidRDefault="004D0CA1" w:rsidP="004D0CA1">
      <w:pPr>
        <w:spacing w:after="100" w:line="240" w:lineRule="auto"/>
        <w:jc w:val="both"/>
        <w:rPr>
          <w:rFonts w:ascii="Times New Roman" w:eastAsia="Times New Roman" w:hAnsi="Times New Roman"/>
          <w:sz w:val="24"/>
          <w:szCs w:val="24"/>
          <w:lang w:val="en-US" w:eastAsia="es-CO"/>
        </w:rPr>
      </w:pPr>
      <w:r w:rsidRPr="003C1E53">
        <w:rPr>
          <w:rFonts w:ascii="Times" w:eastAsia="Times New Roman" w:hAnsi="Times"/>
          <w:color w:val="000000"/>
          <w:lang w:val="pt-BR" w:eastAsia="es-CO"/>
        </w:rPr>
        <w:t xml:space="preserve">• ACKLAM, R. CRACE, A. Second edition. </w:t>
      </w:r>
      <w:r w:rsidRPr="004D0CA1">
        <w:rPr>
          <w:rFonts w:ascii="Times" w:eastAsia="Times New Roman" w:hAnsi="Times"/>
          <w:color w:val="000000"/>
          <w:lang w:val="en-US" w:eastAsia="es-CO"/>
        </w:rPr>
        <w:t>New total English. London. Longman. 2013.</w:t>
      </w:r>
    </w:p>
    <w:p w14:paraId="7C884B2E" w14:textId="77777777" w:rsidR="004D0CA1" w:rsidRPr="00890AE3" w:rsidRDefault="004D0CA1" w:rsidP="004D0CA1">
      <w:pPr>
        <w:spacing w:after="100" w:line="240" w:lineRule="auto"/>
        <w:jc w:val="both"/>
        <w:rPr>
          <w:rFonts w:ascii="Times New Roman" w:eastAsia="Times New Roman" w:hAnsi="Times New Roman"/>
          <w:sz w:val="24"/>
          <w:szCs w:val="24"/>
          <w:lang w:val="en-US" w:eastAsia="es-CO"/>
        </w:rPr>
      </w:pPr>
      <w:r w:rsidRPr="004D0CA1">
        <w:rPr>
          <w:rFonts w:ascii="Times" w:eastAsia="Times New Roman" w:hAnsi="Times"/>
          <w:color w:val="000000"/>
          <w:lang w:val="en-US" w:eastAsia="es-CO"/>
        </w:rPr>
        <w:t xml:space="preserve">• HARRIS, Michael; MOWER, Michael; SIKORNZYNSKA, Anna. Second edition. New Opportunities. </w:t>
      </w:r>
      <w:r w:rsidRPr="00890AE3">
        <w:rPr>
          <w:rFonts w:ascii="Times" w:eastAsia="Times New Roman" w:hAnsi="Times"/>
          <w:color w:val="000000"/>
          <w:lang w:val="en-US" w:eastAsia="es-CO"/>
        </w:rPr>
        <w:t>London. Longman. 2011.</w:t>
      </w:r>
    </w:p>
    <w:p w14:paraId="13B92591" w14:textId="77777777" w:rsidR="004D0CA1" w:rsidRPr="004D0CA1" w:rsidRDefault="004D0CA1" w:rsidP="004D0CA1">
      <w:pPr>
        <w:spacing w:after="100" w:line="240" w:lineRule="auto"/>
        <w:jc w:val="both"/>
        <w:rPr>
          <w:rFonts w:ascii="Times New Roman" w:eastAsia="Times New Roman" w:hAnsi="Times New Roman"/>
          <w:sz w:val="24"/>
          <w:szCs w:val="24"/>
          <w:lang w:val="en-US" w:eastAsia="es-CO"/>
        </w:rPr>
      </w:pPr>
      <w:r w:rsidRPr="004D0CA1">
        <w:rPr>
          <w:rFonts w:ascii="Times" w:eastAsia="Times New Roman" w:hAnsi="Times"/>
          <w:color w:val="000000"/>
          <w:lang w:val="en-US" w:eastAsia="es-CO"/>
        </w:rPr>
        <w:t>• McANDREW, RIchard; MARTINEZ, Ron. Taboos and Issues. Boston. Thomson-Heinle. 1998.</w:t>
      </w:r>
    </w:p>
    <w:p w14:paraId="40E2E273" w14:textId="77777777" w:rsidR="004D0CA1" w:rsidRPr="004D0CA1" w:rsidRDefault="004D0CA1" w:rsidP="004D0CA1">
      <w:pPr>
        <w:spacing w:after="100" w:line="240" w:lineRule="auto"/>
        <w:jc w:val="both"/>
        <w:rPr>
          <w:rFonts w:ascii="Times New Roman" w:eastAsia="Times New Roman" w:hAnsi="Times New Roman"/>
          <w:sz w:val="24"/>
          <w:szCs w:val="24"/>
          <w:lang w:val="en-US" w:eastAsia="es-CO"/>
        </w:rPr>
      </w:pPr>
      <w:r w:rsidRPr="004D0CA1">
        <w:rPr>
          <w:rFonts w:ascii="Times" w:eastAsia="Times New Roman" w:hAnsi="Times"/>
          <w:color w:val="000000"/>
          <w:lang w:val="en-US" w:eastAsia="es-CO"/>
        </w:rPr>
        <w:t>• McCARTHY, M. McCARTEN, J. SANDIFORD, H. Touchstone 3 Student’s Book. Londres. Cambridge University Press. 2005.</w:t>
      </w:r>
    </w:p>
    <w:p w14:paraId="5B162726" w14:textId="77777777" w:rsidR="004D0CA1" w:rsidRPr="004D0CA1" w:rsidRDefault="004D0CA1" w:rsidP="004D0CA1">
      <w:pPr>
        <w:spacing w:after="100" w:line="240" w:lineRule="auto"/>
        <w:jc w:val="both"/>
        <w:rPr>
          <w:rFonts w:ascii="Times New Roman" w:eastAsia="Times New Roman" w:hAnsi="Times New Roman"/>
          <w:sz w:val="24"/>
          <w:szCs w:val="24"/>
          <w:lang w:val="en-US" w:eastAsia="es-CO"/>
        </w:rPr>
      </w:pPr>
      <w:r w:rsidRPr="004D0CA1">
        <w:rPr>
          <w:rFonts w:ascii="Times" w:eastAsia="Times New Roman" w:hAnsi="Times"/>
          <w:color w:val="000000"/>
          <w:lang w:val="en-US" w:eastAsia="es-CO"/>
        </w:rPr>
        <w:t>• RICHARDS, J. C. Interchange 3 Third Edition. Londres. Cambridge University Press. 2004.</w:t>
      </w:r>
    </w:p>
    <w:p w14:paraId="7BE8C0AE" w14:textId="5A3B581E" w:rsidR="004D0CA1" w:rsidRPr="00AD1289" w:rsidRDefault="004D0CA1" w:rsidP="004D0CA1">
      <w:pPr>
        <w:spacing w:after="100" w:line="240" w:lineRule="auto"/>
        <w:jc w:val="both"/>
        <w:rPr>
          <w:rFonts w:ascii="Times" w:eastAsia="Times New Roman" w:hAnsi="Times"/>
          <w:color w:val="000000"/>
          <w:lang w:val="en-US" w:eastAsia="es-CO"/>
        </w:rPr>
      </w:pPr>
      <w:r w:rsidRPr="004D0CA1">
        <w:rPr>
          <w:rFonts w:ascii="Times" w:eastAsia="Times New Roman" w:hAnsi="Times"/>
          <w:color w:val="000000"/>
          <w:lang w:val="en-US" w:eastAsia="es-CO"/>
        </w:rPr>
        <w:lastRenderedPageBreak/>
        <w:t xml:space="preserve">• References Devers, M. (2010). </w:t>
      </w:r>
      <w:r w:rsidRPr="00AD1289">
        <w:rPr>
          <w:rFonts w:ascii="Times" w:eastAsia="Times New Roman" w:hAnsi="Times"/>
          <w:color w:val="000000"/>
          <w:lang w:val="en-US" w:eastAsia="es-CO"/>
        </w:rPr>
        <w:t>Canadian Culture. Canadian Culture (ELL), 1.</w:t>
      </w:r>
    </w:p>
    <w:p w14:paraId="31B05682" w14:textId="09188686" w:rsidR="00493A0E" w:rsidRPr="00493A0E" w:rsidRDefault="00493A0E" w:rsidP="004D0CA1">
      <w:pPr>
        <w:spacing w:after="100" w:line="240" w:lineRule="auto"/>
        <w:jc w:val="both"/>
        <w:rPr>
          <w:rFonts w:ascii="Times New Roman" w:eastAsia="Times New Roman" w:hAnsi="Times New Roman"/>
          <w:sz w:val="24"/>
          <w:szCs w:val="24"/>
          <w:lang w:val="es-CO" w:eastAsia="es-CO"/>
        </w:rPr>
      </w:pPr>
      <w:r w:rsidRPr="00AD1289">
        <w:rPr>
          <w:rFonts w:ascii="Times" w:eastAsia="Times New Roman" w:hAnsi="Times"/>
          <w:color w:val="000000"/>
          <w:lang w:val="en-US" w:eastAsia="es-CO"/>
        </w:rPr>
        <w:t xml:space="preserve">• Doyle, Arthur C. (2008). </w:t>
      </w:r>
      <w:r w:rsidRPr="00AD1289">
        <w:rPr>
          <w:rFonts w:ascii="Times" w:eastAsia="Times New Roman" w:hAnsi="Times"/>
          <w:i/>
          <w:color w:val="000000"/>
          <w:lang w:val="en-US" w:eastAsia="es-CO"/>
        </w:rPr>
        <w:t xml:space="preserve">Sherlock Holmes. </w:t>
      </w:r>
      <w:r>
        <w:rPr>
          <w:rFonts w:ascii="Times" w:eastAsia="Times New Roman" w:hAnsi="Times"/>
          <w:i/>
          <w:color w:val="000000"/>
          <w:lang w:val="es-CO" w:eastAsia="es-CO"/>
        </w:rPr>
        <w:t xml:space="preserve">Short Stories. </w:t>
      </w:r>
      <w:r w:rsidRPr="00493A0E">
        <w:rPr>
          <w:rFonts w:ascii="Times" w:eastAsia="Times New Roman" w:hAnsi="Times"/>
          <w:color w:val="000000"/>
          <w:lang w:val="es-CO" w:eastAsia="es-CO"/>
        </w:rPr>
        <w:t xml:space="preserve">Penguin Readers. </w:t>
      </w:r>
    </w:p>
    <w:p w14:paraId="20576F9D" w14:textId="255A32C7" w:rsidR="004D0CA1" w:rsidRDefault="004D0CA1" w:rsidP="004110C5">
      <w:pPr>
        <w:jc w:val="both"/>
        <w:rPr>
          <w:rFonts w:asciiTheme="minorHAnsi" w:hAnsiTheme="minorHAnsi" w:cstheme="minorHAnsi"/>
          <w:b/>
        </w:rPr>
      </w:pPr>
    </w:p>
    <w:p w14:paraId="1ACA2FF0" w14:textId="4CF34210" w:rsidR="00B92F58" w:rsidRPr="00DB0C31" w:rsidRDefault="004110C5" w:rsidP="004110C5">
      <w:pPr>
        <w:jc w:val="both"/>
        <w:rPr>
          <w:rFonts w:asciiTheme="minorHAnsi" w:hAnsiTheme="minorHAnsi" w:cstheme="minorHAnsi"/>
          <w:b/>
        </w:rPr>
      </w:pPr>
      <w:r w:rsidRPr="00DB0C31">
        <w:rPr>
          <w:rFonts w:asciiTheme="minorHAnsi" w:hAnsiTheme="minorHAnsi" w:cstheme="minorHAns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92F58" w:rsidRPr="00DB0C31" w14:paraId="35D4B0FD" w14:textId="77777777" w:rsidTr="00C75ADA">
        <w:tc>
          <w:tcPr>
            <w:tcW w:w="1242" w:type="dxa"/>
            <w:tcBorders>
              <w:top w:val="nil"/>
              <w:left w:val="nil"/>
            </w:tcBorders>
          </w:tcPr>
          <w:p w14:paraId="599DD869" w14:textId="77777777" w:rsidR="00B92F58" w:rsidRPr="00DB0C31" w:rsidRDefault="00B92F58" w:rsidP="00B92F58">
            <w:pPr>
              <w:jc w:val="both"/>
              <w:rPr>
                <w:rFonts w:asciiTheme="minorHAnsi" w:hAnsiTheme="minorHAnsi" w:cstheme="minorHAnsi"/>
                <w:b/>
              </w:rPr>
            </w:pPr>
          </w:p>
        </w:tc>
        <w:tc>
          <w:tcPr>
            <w:tcW w:w="2694" w:type="dxa"/>
          </w:tcPr>
          <w:p w14:paraId="17842643"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Nombre</w:t>
            </w:r>
          </w:p>
        </w:tc>
        <w:tc>
          <w:tcPr>
            <w:tcW w:w="1559" w:type="dxa"/>
          </w:tcPr>
          <w:p w14:paraId="43BCA451"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Cargo</w:t>
            </w:r>
          </w:p>
        </w:tc>
        <w:tc>
          <w:tcPr>
            <w:tcW w:w="1701" w:type="dxa"/>
          </w:tcPr>
          <w:p w14:paraId="36F8984F"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Dependencia</w:t>
            </w:r>
          </w:p>
        </w:tc>
        <w:tc>
          <w:tcPr>
            <w:tcW w:w="2551" w:type="dxa"/>
          </w:tcPr>
          <w:p w14:paraId="79F7E337"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Fecha</w:t>
            </w:r>
          </w:p>
        </w:tc>
      </w:tr>
      <w:tr w:rsidR="00B92F58" w:rsidRPr="00DB0C31" w14:paraId="32162418" w14:textId="77777777" w:rsidTr="00C75ADA">
        <w:tc>
          <w:tcPr>
            <w:tcW w:w="1242" w:type="dxa"/>
          </w:tcPr>
          <w:p w14:paraId="3B96A510"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Autor (es)</w:t>
            </w:r>
          </w:p>
        </w:tc>
        <w:tc>
          <w:tcPr>
            <w:tcW w:w="2694" w:type="dxa"/>
          </w:tcPr>
          <w:p w14:paraId="22825B85" w14:textId="77777777" w:rsidR="00D62CF9" w:rsidRDefault="004D0CA1" w:rsidP="004D0CA1">
            <w:pPr>
              <w:spacing w:after="0" w:line="240" w:lineRule="auto"/>
              <w:rPr>
                <w:rFonts w:ascii="Times" w:hAnsi="Times"/>
                <w:color w:val="000000"/>
              </w:rPr>
            </w:pPr>
            <w:r>
              <w:rPr>
                <w:rFonts w:ascii="Times" w:hAnsi="Times"/>
                <w:color w:val="000000"/>
              </w:rPr>
              <w:t>Julián Carmona</w:t>
            </w:r>
          </w:p>
          <w:p w14:paraId="1CBE1F47" w14:textId="77777777" w:rsidR="00D62CF9" w:rsidRDefault="00D62CF9" w:rsidP="004D0CA1">
            <w:pPr>
              <w:spacing w:after="0" w:line="240" w:lineRule="auto"/>
              <w:rPr>
                <w:rFonts w:ascii="Times" w:hAnsi="Times"/>
                <w:color w:val="000000"/>
              </w:rPr>
            </w:pPr>
            <w:r>
              <w:rPr>
                <w:rFonts w:ascii="Times" w:hAnsi="Times"/>
                <w:color w:val="000000"/>
              </w:rPr>
              <w:t>Alexander González G</w:t>
            </w:r>
          </w:p>
          <w:p w14:paraId="34515AE0" w14:textId="5587EA41" w:rsidR="004D0CA1" w:rsidRDefault="00D62CF9" w:rsidP="004D0CA1">
            <w:pPr>
              <w:spacing w:after="0" w:line="240" w:lineRule="auto"/>
              <w:rPr>
                <w:rFonts w:ascii="Times" w:hAnsi="Times"/>
                <w:color w:val="000000"/>
              </w:rPr>
            </w:pPr>
            <w:r>
              <w:rPr>
                <w:rFonts w:ascii="Times" w:hAnsi="Times"/>
                <w:color w:val="000000"/>
              </w:rPr>
              <w:t>Viviana Giraldo</w:t>
            </w:r>
            <w:r w:rsidR="004D0CA1">
              <w:rPr>
                <w:rFonts w:ascii="Times" w:hAnsi="Times"/>
                <w:color w:val="000000"/>
              </w:rPr>
              <w:t xml:space="preserve"> </w:t>
            </w:r>
          </w:p>
          <w:p w14:paraId="1D4737C6" w14:textId="77777777" w:rsidR="00B92F58" w:rsidRPr="004D0CA1" w:rsidRDefault="00B92F58" w:rsidP="00D62CF9">
            <w:pPr>
              <w:spacing w:after="0" w:line="240" w:lineRule="auto"/>
              <w:rPr>
                <w:rFonts w:asciiTheme="minorHAnsi" w:hAnsiTheme="minorHAnsi" w:cstheme="minorHAnsi"/>
                <w:b/>
                <w:lang w:val="es-CO"/>
              </w:rPr>
            </w:pPr>
          </w:p>
        </w:tc>
        <w:tc>
          <w:tcPr>
            <w:tcW w:w="1559" w:type="dxa"/>
          </w:tcPr>
          <w:p w14:paraId="50335C0E" w14:textId="5BA2D5CA" w:rsidR="00B92F58" w:rsidRPr="00DB0C31" w:rsidRDefault="004D0CA1" w:rsidP="00B92F58">
            <w:pPr>
              <w:jc w:val="both"/>
              <w:rPr>
                <w:rFonts w:asciiTheme="minorHAnsi" w:hAnsiTheme="minorHAnsi" w:cstheme="minorHAnsi"/>
                <w:b/>
              </w:rPr>
            </w:pPr>
            <w:r>
              <w:rPr>
                <w:rFonts w:asciiTheme="minorHAnsi" w:hAnsiTheme="minorHAnsi" w:cstheme="minorHAnsi"/>
                <w:b/>
              </w:rPr>
              <w:t>Instructores</w:t>
            </w:r>
          </w:p>
        </w:tc>
        <w:tc>
          <w:tcPr>
            <w:tcW w:w="1701" w:type="dxa"/>
          </w:tcPr>
          <w:p w14:paraId="5D5F569B" w14:textId="7AA15DEA" w:rsidR="00B92F58" w:rsidRPr="00DB0C31" w:rsidRDefault="004D0CA1" w:rsidP="00B92F58">
            <w:pPr>
              <w:jc w:val="both"/>
              <w:rPr>
                <w:rFonts w:asciiTheme="minorHAnsi" w:hAnsiTheme="minorHAnsi" w:cstheme="minorHAnsi"/>
                <w:b/>
              </w:rPr>
            </w:pPr>
            <w:r>
              <w:rPr>
                <w:rFonts w:asciiTheme="minorHAnsi" w:hAnsiTheme="minorHAnsi" w:cstheme="minorHAnsi"/>
                <w:b/>
              </w:rPr>
              <w:t>Bilingüismo</w:t>
            </w:r>
          </w:p>
        </w:tc>
        <w:tc>
          <w:tcPr>
            <w:tcW w:w="2551" w:type="dxa"/>
          </w:tcPr>
          <w:p w14:paraId="2D8A6A20" w14:textId="61C79883" w:rsidR="00B92F58" w:rsidRPr="00DB0C31" w:rsidRDefault="004D0CA1" w:rsidP="00B92F58">
            <w:pPr>
              <w:jc w:val="both"/>
              <w:rPr>
                <w:rFonts w:asciiTheme="minorHAnsi" w:hAnsiTheme="minorHAnsi" w:cstheme="minorHAnsi"/>
                <w:b/>
              </w:rPr>
            </w:pPr>
            <w:r>
              <w:rPr>
                <w:rFonts w:asciiTheme="minorHAnsi" w:hAnsiTheme="minorHAnsi" w:cstheme="minorHAnsi"/>
                <w:b/>
              </w:rPr>
              <w:t xml:space="preserve">18 de </w:t>
            </w:r>
            <w:r w:rsidR="00D62CF9">
              <w:rPr>
                <w:rFonts w:asciiTheme="minorHAnsi" w:hAnsiTheme="minorHAnsi" w:cstheme="minorHAnsi"/>
                <w:b/>
              </w:rPr>
              <w:t>Febrero</w:t>
            </w:r>
            <w:r>
              <w:rPr>
                <w:rFonts w:asciiTheme="minorHAnsi" w:hAnsiTheme="minorHAnsi" w:cstheme="minorHAnsi"/>
                <w:b/>
              </w:rPr>
              <w:t xml:space="preserve"> 20</w:t>
            </w:r>
            <w:r w:rsidR="00D62CF9">
              <w:rPr>
                <w:rFonts w:asciiTheme="minorHAnsi" w:hAnsiTheme="minorHAnsi" w:cstheme="minorHAnsi"/>
                <w:b/>
              </w:rPr>
              <w:t>20</w:t>
            </w:r>
          </w:p>
        </w:tc>
      </w:tr>
    </w:tbl>
    <w:p w14:paraId="167377BA" w14:textId="77777777" w:rsidR="00872253" w:rsidRDefault="00872253" w:rsidP="00B92F58">
      <w:pPr>
        <w:rPr>
          <w:rFonts w:asciiTheme="minorHAnsi" w:hAnsiTheme="minorHAnsi"/>
          <w:lang w:val="es-CO"/>
        </w:rPr>
      </w:pPr>
    </w:p>
    <w:p w14:paraId="261BDFCD" w14:textId="54164E7B" w:rsidR="00C75ADA" w:rsidRPr="004D0CA1" w:rsidRDefault="00C75ADA" w:rsidP="00B92F58">
      <w:pPr>
        <w:rPr>
          <w:rFonts w:asciiTheme="minorHAnsi" w:hAnsiTheme="minorHAnsi"/>
          <w:b/>
          <w:lang w:val="es-CO"/>
        </w:rPr>
      </w:pPr>
      <w:r w:rsidRPr="00C75ADA">
        <w:rPr>
          <w:rFonts w:asciiTheme="minorHAnsi" w:hAnsiTheme="minorHAnsi"/>
          <w:b/>
          <w:lang w:val="es-CO"/>
        </w:rPr>
        <w:t>8. CONTROL DE CAMBIOS</w:t>
      </w:r>
      <w:r w:rsidR="00726052">
        <w:rPr>
          <w:rFonts w:asciiTheme="minorHAnsi" w:hAnsiTheme="minorHAnsi"/>
          <w:b/>
          <w:lang w:val="es-CO"/>
        </w:rPr>
        <w:t xml:space="preserve"> </w:t>
      </w:r>
      <w:r w:rsidR="00726052" w:rsidRPr="00726052">
        <w:rPr>
          <w:rFonts w:asciiTheme="minorHAnsi" w:hAnsiTheme="minorHAnsi"/>
          <w:lang w:val="es-CO"/>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C75ADA" w:rsidRPr="00DB0C31" w14:paraId="0AD0CA72" w14:textId="77777777" w:rsidTr="00C75ADA">
        <w:tc>
          <w:tcPr>
            <w:tcW w:w="1242" w:type="dxa"/>
            <w:tcBorders>
              <w:top w:val="nil"/>
              <w:left w:val="nil"/>
            </w:tcBorders>
          </w:tcPr>
          <w:p w14:paraId="16658C40" w14:textId="77777777" w:rsidR="00C75ADA" w:rsidRPr="00DB0C31" w:rsidRDefault="00C75ADA" w:rsidP="00726052">
            <w:pPr>
              <w:jc w:val="both"/>
              <w:rPr>
                <w:rFonts w:asciiTheme="minorHAnsi" w:hAnsiTheme="minorHAnsi" w:cstheme="minorHAnsi"/>
                <w:b/>
              </w:rPr>
            </w:pPr>
          </w:p>
        </w:tc>
        <w:tc>
          <w:tcPr>
            <w:tcW w:w="2694" w:type="dxa"/>
          </w:tcPr>
          <w:p w14:paraId="50C21F62"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Nombre</w:t>
            </w:r>
          </w:p>
        </w:tc>
        <w:tc>
          <w:tcPr>
            <w:tcW w:w="1559" w:type="dxa"/>
          </w:tcPr>
          <w:p w14:paraId="423ACBEB"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Cargo</w:t>
            </w:r>
          </w:p>
        </w:tc>
        <w:tc>
          <w:tcPr>
            <w:tcW w:w="1559" w:type="dxa"/>
          </w:tcPr>
          <w:p w14:paraId="64ADBDA0"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Dependencia</w:t>
            </w:r>
          </w:p>
        </w:tc>
        <w:tc>
          <w:tcPr>
            <w:tcW w:w="747" w:type="dxa"/>
          </w:tcPr>
          <w:p w14:paraId="7850995C"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Fecha</w:t>
            </w:r>
          </w:p>
        </w:tc>
        <w:tc>
          <w:tcPr>
            <w:tcW w:w="1946" w:type="dxa"/>
          </w:tcPr>
          <w:p w14:paraId="47185063" w14:textId="77777777" w:rsidR="00C75ADA" w:rsidRPr="00DB0C31" w:rsidRDefault="00C75ADA" w:rsidP="00726052">
            <w:pPr>
              <w:jc w:val="both"/>
              <w:rPr>
                <w:rFonts w:asciiTheme="minorHAnsi" w:hAnsiTheme="minorHAnsi" w:cstheme="minorHAnsi"/>
                <w:b/>
              </w:rPr>
            </w:pPr>
            <w:r>
              <w:rPr>
                <w:rFonts w:asciiTheme="minorHAnsi" w:hAnsiTheme="minorHAnsi" w:cstheme="minorHAnsi"/>
                <w:b/>
              </w:rPr>
              <w:t>Razón del Cambio</w:t>
            </w:r>
          </w:p>
        </w:tc>
      </w:tr>
      <w:tr w:rsidR="00C75ADA" w:rsidRPr="00DB0C31" w14:paraId="2FF26663" w14:textId="77777777" w:rsidTr="00C75ADA">
        <w:tc>
          <w:tcPr>
            <w:tcW w:w="1242" w:type="dxa"/>
          </w:tcPr>
          <w:p w14:paraId="06F34126"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Autor (es)</w:t>
            </w:r>
          </w:p>
        </w:tc>
        <w:tc>
          <w:tcPr>
            <w:tcW w:w="2694" w:type="dxa"/>
          </w:tcPr>
          <w:p w14:paraId="3D16F817" w14:textId="073F18D5" w:rsidR="00493A0E" w:rsidRPr="00DB0C31" w:rsidRDefault="00D62CF9" w:rsidP="00726052">
            <w:pPr>
              <w:jc w:val="both"/>
              <w:rPr>
                <w:rFonts w:asciiTheme="minorHAnsi" w:hAnsiTheme="minorHAnsi" w:cstheme="minorHAnsi"/>
                <w:b/>
              </w:rPr>
            </w:pPr>
            <w:r>
              <w:rPr>
                <w:rFonts w:asciiTheme="minorHAnsi" w:hAnsiTheme="minorHAnsi" w:cstheme="minorHAnsi"/>
                <w:b/>
              </w:rPr>
              <w:t>Alexander González G</w:t>
            </w:r>
          </w:p>
        </w:tc>
        <w:tc>
          <w:tcPr>
            <w:tcW w:w="1559" w:type="dxa"/>
          </w:tcPr>
          <w:p w14:paraId="53084E93" w14:textId="2F3CC070" w:rsidR="00C75ADA" w:rsidRDefault="00D62CF9" w:rsidP="00726052">
            <w:pPr>
              <w:jc w:val="both"/>
              <w:rPr>
                <w:rFonts w:asciiTheme="minorHAnsi" w:hAnsiTheme="minorHAnsi" w:cstheme="minorHAnsi"/>
                <w:b/>
              </w:rPr>
            </w:pPr>
            <w:r>
              <w:rPr>
                <w:rFonts w:asciiTheme="minorHAnsi" w:hAnsiTheme="minorHAnsi" w:cstheme="minorHAnsi"/>
                <w:b/>
              </w:rPr>
              <w:t>Líder de Bilingüismo</w:t>
            </w:r>
          </w:p>
          <w:p w14:paraId="3538676B" w14:textId="16E762E8" w:rsidR="00493A0E" w:rsidRPr="00DB0C31" w:rsidRDefault="00493A0E" w:rsidP="00726052">
            <w:pPr>
              <w:jc w:val="both"/>
              <w:rPr>
                <w:rFonts w:asciiTheme="minorHAnsi" w:hAnsiTheme="minorHAnsi" w:cstheme="minorHAnsi"/>
                <w:b/>
              </w:rPr>
            </w:pPr>
            <w:r>
              <w:rPr>
                <w:rFonts w:asciiTheme="minorHAnsi" w:hAnsiTheme="minorHAnsi" w:cstheme="minorHAnsi"/>
                <w:b/>
              </w:rPr>
              <w:t>Instructora de Inglés.</w:t>
            </w:r>
          </w:p>
        </w:tc>
        <w:tc>
          <w:tcPr>
            <w:tcW w:w="1559" w:type="dxa"/>
          </w:tcPr>
          <w:p w14:paraId="4FE43E46" w14:textId="111CCF18" w:rsidR="00C75ADA" w:rsidRPr="00DB0C31" w:rsidRDefault="00493A0E" w:rsidP="00726052">
            <w:pPr>
              <w:jc w:val="both"/>
              <w:rPr>
                <w:rFonts w:asciiTheme="minorHAnsi" w:hAnsiTheme="minorHAnsi" w:cstheme="minorHAnsi"/>
                <w:b/>
              </w:rPr>
            </w:pPr>
            <w:r>
              <w:rPr>
                <w:rFonts w:asciiTheme="minorHAnsi" w:hAnsiTheme="minorHAnsi" w:cstheme="minorHAnsi"/>
                <w:b/>
              </w:rPr>
              <w:t>C</w:t>
            </w:r>
            <w:r w:rsidR="00D62CF9">
              <w:rPr>
                <w:rFonts w:asciiTheme="minorHAnsi" w:hAnsiTheme="minorHAnsi" w:cstheme="minorHAnsi"/>
                <w:b/>
              </w:rPr>
              <w:t>entro de la Construcción</w:t>
            </w:r>
          </w:p>
        </w:tc>
        <w:tc>
          <w:tcPr>
            <w:tcW w:w="747" w:type="dxa"/>
          </w:tcPr>
          <w:p w14:paraId="0235EB6F" w14:textId="7B1AEA8F" w:rsidR="00C75ADA" w:rsidRPr="00DB0C31" w:rsidRDefault="00493A0E" w:rsidP="00726052">
            <w:pPr>
              <w:jc w:val="both"/>
              <w:rPr>
                <w:rFonts w:asciiTheme="minorHAnsi" w:hAnsiTheme="minorHAnsi" w:cstheme="minorHAnsi"/>
                <w:b/>
              </w:rPr>
            </w:pPr>
            <w:r>
              <w:rPr>
                <w:rFonts w:asciiTheme="minorHAnsi" w:hAnsiTheme="minorHAnsi" w:cstheme="minorHAnsi"/>
                <w:b/>
              </w:rPr>
              <w:t>2</w:t>
            </w:r>
            <w:r w:rsidR="00D62CF9">
              <w:rPr>
                <w:rFonts w:asciiTheme="minorHAnsi" w:hAnsiTheme="minorHAnsi" w:cstheme="minorHAnsi"/>
                <w:b/>
              </w:rPr>
              <w:t>5</w:t>
            </w:r>
            <w:r>
              <w:rPr>
                <w:rFonts w:asciiTheme="minorHAnsi" w:hAnsiTheme="minorHAnsi" w:cstheme="minorHAnsi"/>
                <w:b/>
              </w:rPr>
              <w:t xml:space="preserve"> de </w:t>
            </w:r>
            <w:r w:rsidR="00D62CF9">
              <w:rPr>
                <w:rFonts w:asciiTheme="minorHAnsi" w:hAnsiTheme="minorHAnsi" w:cstheme="minorHAnsi"/>
                <w:b/>
              </w:rPr>
              <w:t>Feb.</w:t>
            </w:r>
            <w:r>
              <w:rPr>
                <w:rFonts w:asciiTheme="minorHAnsi" w:hAnsiTheme="minorHAnsi" w:cstheme="minorHAnsi"/>
                <w:b/>
              </w:rPr>
              <w:t xml:space="preserve"> 20</w:t>
            </w:r>
            <w:r w:rsidR="00D62CF9">
              <w:rPr>
                <w:rFonts w:asciiTheme="minorHAnsi" w:hAnsiTheme="minorHAnsi" w:cstheme="minorHAnsi"/>
                <w:b/>
              </w:rPr>
              <w:t>20</w:t>
            </w:r>
          </w:p>
        </w:tc>
        <w:tc>
          <w:tcPr>
            <w:tcW w:w="1946" w:type="dxa"/>
          </w:tcPr>
          <w:p w14:paraId="06C52756" w14:textId="169A0E50" w:rsidR="00C75ADA" w:rsidRDefault="00493A0E" w:rsidP="00726052">
            <w:pPr>
              <w:jc w:val="both"/>
              <w:rPr>
                <w:rFonts w:asciiTheme="minorHAnsi" w:hAnsiTheme="minorHAnsi" w:cstheme="minorHAnsi"/>
                <w:b/>
              </w:rPr>
            </w:pPr>
            <w:r>
              <w:rPr>
                <w:rFonts w:asciiTheme="minorHAnsi" w:hAnsiTheme="minorHAnsi" w:cstheme="minorHAnsi"/>
                <w:b/>
              </w:rPr>
              <w:t xml:space="preserve">Adición de una actividad de aprendizaje. </w:t>
            </w:r>
          </w:p>
          <w:p w14:paraId="6995B94B" w14:textId="48776B75" w:rsidR="00493A0E" w:rsidRPr="00DB0C31" w:rsidRDefault="00493A0E" w:rsidP="00726052">
            <w:pPr>
              <w:jc w:val="both"/>
              <w:rPr>
                <w:rFonts w:asciiTheme="minorHAnsi" w:hAnsiTheme="minorHAnsi" w:cstheme="minorHAnsi"/>
                <w:b/>
              </w:rPr>
            </w:pPr>
            <w:r>
              <w:rPr>
                <w:rFonts w:asciiTheme="minorHAnsi" w:hAnsiTheme="minorHAnsi" w:cstheme="minorHAnsi"/>
                <w:b/>
              </w:rPr>
              <w:t>Edición de Actividad de aprendizaje existente.</w:t>
            </w:r>
          </w:p>
        </w:tc>
      </w:tr>
    </w:tbl>
    <w:p w14:paraId="45A63011" w14:textId="56697BEF" w:rsidR="00DA301A" w:rsidRPr="00B45D86" w:rsidRDefault="00DA301A" w:rsidP="00D62CF9">
      <w:pPr>
        <w:tabs>
          <w:tab w:val="left" w:pos="930"/>
        </w:tabs>
        <w:rPr>
          <w:rFonts w:asciiTheme="minorHAnsi" w:hAnsiTheme="minorHAnsi" w:cstheme="minorHAnsi"/>
        </w:rPr>
      </w:pPr>
    </w:p>
    <w:sectPr w:rsidR="00DA301A" w:rsidRPr="00B45D86" w:rsidSect="00E31DA7">
      <w:headerReference w:type="default" r:id="rId25"/>
      <w:footerReference w:type="default" r:id="rId26"/>
      <w:headerReference w:type="first" r:id="rId27"/>
      <w:footerReference w:type="first" r:id="rId28"/>
      <w:pgSz w:w="12240" w:h="15840" w:code="1"/>
      <w:pgMar w:top="1418" w:right="1134" w:bottom="1418" w:left="1559" w:header="709" w:footer="709" w:gutter="0"/>
      <w:pgBorders w:offsetFrom="page">
        <w:top w:val="single" w:sz="18" w:space="24" w:color="4F81BD" w:themeColor="accent1"/>
        <w:left w:val="single" w:sz="18" w:space="24" w:color="4F81BD" w:themeColor="accent1"/>
        <w:bottom w:val="single" w:sz="18" w:space="24" w:color="4F81BD" w:themeColor="accent1"/>
        <w:right w:val="single" w:sz="18" w:space="24" w:color="4F81BD" w:themeColor="accent1"/>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62CA0" w14:textId="77777777" w:rsidR="00B44F57" w:rsidRDefault="00B44F57" w:rsidP="00B5462D">
      <w:pPr>
        <w:spacing w:after="0" w:line="240" w:lineRule="auto"/>
      </w:pPr>
      <w:r>
        <w:separator/>
      </w:r>
    </w:p>
  </w:endnote>
  <w:endnote w:type="continuationSeparator" w:id="0">
    <w:p w14:paraId="653C7F9B" w14:textId="77777777" w:rsidR="00B44F57" w:rsidRDefault="00B44F57" w:rsidP="00B54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Century Gothic">
    <w:panose1 w:val="020B0502020202020204"/>
    <w:charset w:val="00"/>
    <w:family w:val="auto"/>
    <w:pitch w:val="variable"/>
    <w:sig w:usb0="00000287" w:usb1="00000000" w:usb2="00000000" w:usb3="00000000" w:csb0="000000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Futura ND Cn">
    <w:altName w:val="Times New Roman"/>
    <w:charset w:val="00"/>
    <w:family w:val="auto"/>
    <w:pitch w:val="variable"/>
    <w:sig w:usb0="800000A7" w:usb1="00000040" w:usb2="00000000" w:usb3="00000000" w:csb0="0000001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67312" w14:textId="77777777" w:rsidR="00380116" w:rsidRDefault="00380116" w:rsidP="00DC4CB8">
    <w:pPr>
      <w:spacing w:after="0" w:line="240" w:lineRule="auto"/>
      <w:jc w:val="right"/>
    </w:pPr>
    <w:r>
      <w:tab/>
    </w:r>
    <w:r>
      <w:tab/>
    </w:r>
    <w:r>
      <w:tab/>
    </w:r>
  </w:p>
  <w:p w14:paraId="0E294A64" w14:textId="77777777" w:rsidR="00380116" w:rsidRDefault="00380116" w:rsidP="00DC4CB8">
    <w:pPr>
      <w:spacing w:after="0" w:line="240" w:lineRule="auto"/>
      <w:jc w:val="righ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0C9FE" w14:textId="77777777" w:rsidR="00380116" w:rsidRPr="00B24466" w:rsidRDefault="00380116" w:rsidP="00EA223C">
    <w:pPr>
      <w:pStyle w:val="Piedepgina"/>
      <w:jc w:val="right"/>
      <w:rPr>
        <w:sz w:val="20"/>
        <w:szCs w:val="20"/>
      </w:rPr>
    </w:pPr>
    <w:r w:rsidRPr="00B24466">
      <w:rPr>
        <w:rFonts w:eastAsia="Times New Roman" w:cs="Calibri"/>
        <w:color w:val="000000"/>
        <w:sz w:val="20"/>
        <w:szCs w:val="20"/>
        <w:lang w:val="es-CO" w:eastAsia="es-CO"/>
      </w:rPr>
      <w:t>GFPI-F-019 V3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70D86" w14:textId="77777777" w:rsidR="00B44F57" w:rsidRDefault="00B44F57" w:rsidP="00B5462D">
      <w:pPr>
        <w:spacing w:after="0" w:line="240" w:lineRule="auto"/>
      </w:pPr>
      <w:r>
        <w:separator/>
      </w:r>
    </w:p>
  </w:footnote>
  <w:footnote w:type="continuationSeparator" w:id="0">
    <w:p w14:paraId="6331BBBE" w14:textId="77777777" w:rsidR="00B44F57" w:rsidRDefault="00B44F57" w:rsidP="00B5462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854" w:type="dxa"/>
      <w:tblInd w:w="-1784" w:type="dxa"/>
      <w:tblCellMar>
        <w:left w:w="70" w:type="dxa"/>
        <w:right w:w="70" w:type="dxa"/>
      </w:tblCellMar>
      <w:tblLook w:val="04A0" w:firstRow="1" w:lastRow="0" w:firstColumn="1" w:lastColumn="0" w:noHBand="0" w:noVBand="1"/>
    </w:tblPr>
    <w:tblGrid>
      <w:gridCol w:w="1475"/>
      <w:gridCol w:w="10379"/>
    </w:tblGrid>
    <w:tr w:rsidR="00832D7D" w:rsidRPr="00CE461E" w14:paraId="691E5919" w14:textId="77777777" w:rsidTr="00832D7D">
      <w:trPr>
        <w:trHeight w:val="702"/>
      </w:trPr>
      <w:tc>
        <w:tcPr>
          <w:tcW w:w="1475" w:type="dxa"/>
          <w:vMerge w:val="restart"/>
          <w:tcBorders>
            <w:top w:val="nil"/>
            <w:left w:val="nil"/>
            <w:bottom w:val="nil"/>
            <w:right w:val="nil"/>
          </w:tcBorders>
          <w:shd w:val="clear" w:color="auto" w:fill="auto"/>
          <w:noWrap/>
          <w:vAlign w:val="bottom"/>
          <w:hideMark/>
        </w:tcPr>
        <w:p w14:paraId="226C6904" w14:textId="77777777" w:rsidR="00832D7D" w:rsidRPr="00CE461E" w:rsidRDefault="00832D7D" w:rsidP="00A84DF7">
          <w:pPr>
            <w:spacing w:after="0" w:line="240" w:lineRule="auto"/>
            <w:rPr>
              <w:rFonts w:eastAsia="Times New Roman" w:cs="Calibri"/>
              <w:color w:val="000000"/>
              <w:lang w:val="es-CO" w:eastAsia="es-CO"/>
            </w:rPr>
          </w:pPr>
        </w:p>
        <w:p w14:paraId="3405735B" w14:textId="77777777" w:rsidR="00832D7D" w:rsidRPr="00CE461E" w:rsidRDefault="00832D7D" w:rsidP="00A84DF7">
          <w:pPr>
            <w:spacing w:after="0" w:line="240" w:lineRule="auto"/>
            <w:rPr>
              <w:rFonts w:eastAsia="Times New Roman" w:cs="Calibri"/>
              <w:color w:val="000000"/>
              <w:lang w:val="es-CO" w:eastAsia="es-CO"/>
            </w:rPr>
          </w:pPr>
        </w:p>
      </w:tc>
      <w:tc>
        <w:tcPr>
          <w:tcW w:w="10379" w:type="dxa"/>
          <w:vMerge w:val="restart"/>
          <w:tcBorders>
            <w:top w:val="single" w:sz="8" w:space="0" w:color="auto"/>
            <w:left w:val="single" w:sz="4" w:space="0" w:color="auto"/>
            <w:bottom w:val="nil"/>
            <w:right w:val="single" w:sz="4" w:space="0" w:color="000000"/>
          </w:tcBorders>
          <w:shd w:val="clear" w:color="auto" w:fill="auto"/>
          <w:vAlign w:val="center"/>
          <w:hideMark/>
        </w:tcPr>
        <w:p w14:paraId="502726AD" w14:textId="77777777" w:rsidR="00832D7D" w:rsidRPr="001C06FB" w:rsidRDefault="00832D7D" w:rsidP="00832D7D">
          <w:pPr>
            <w:spacing w:after="0" w:line="240" w:lineRule="auto"/>
            <w:jc w:val="center"/>
            <w:rPr>
              <w:rFonts w:eastAsia="Times New Roman" w:cs="Calibri"/>
              <w:b/>
              <w:color w:val="000000"/>
              <w:sz w:val="24"/>
              <w:szCs w:val="24"/>
              <w:lang w:val="es-CO" w:eastAsia="es-CO"/>
            </w:rPr>
          </w:pPr>
          <w:r w:rsidRPr="00042471">
            <w:rPr>
              <w:rFonts w:ascii="Futura ND Cn" w:hAnsi="Futura ND Cn"/>
              <w:noProof/>
              <w:sz w:val="24"/>
              <w:szCs w:val="24"/>
              <w:lang w:val="es-ES_tradnl" w:eastAsia="es-ES_tradnl"/>
            </w:rPr>
            <w:drawing>
              <wp:anchor distT="0" distB="0" distL="114300" distR="114300" simplePos="0" relativeHeight="251661312" behindDoc="0" locked="0" layoutInCell="1" allowOverlap="1" wp14:anchorId="73807989" wp14:editId="22C37050">
                <wp:simplePos x="0" y="0"/>
                <wp:positionH relativeFrom="column">
                  <wp:posOffset>54610</wp:posOffset>
                </wp:positionH>
                <wp:positionV relativeFrom="paragraph">
                  <wp:posOffset>26670</wp:posOffset>
                </wp:positionV>
                <wp:extent cx="742950" cy="575310"/>
                <wp:effectExtent l="0" t="0" r="0" b="0"/>
                <wp:wrapNone/>
                <wp:docPr id="11" name="Picture 2" descr="logo_mem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logo_membr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575310"/>
                        </a:xfrm>
                        <a:prstGeom prst="rect">
                          <a:avLst/>
                        </a:prstGeom>
                        <a:noFill/>
                        <a:ln>
                          <a:noFill/>
                        </a:ln>
                      </pic:spPr>
                    </pic:pic>
                  </a:graphicData>
                </a:graphic>
              </wp:anchor>
            </w:drawing>
          </w:r>
          <w:r w:rsidRPr="00CE461E">
            <w:rPr>
              <w:rFonts w:eastAsia="Times New Roman" w:cs="Calibri"/>
              <w:b/>
              <w:bCs/>
              <w:color w:val="000000"/>
              <w:sz w:val="24"/>
              <w:szCs w:val="24"/>
              <w:lang w:val="es-CO" w:eastAsia="es-CO"/>
            </w:rPr>
            <w:t xml:space="preserve">SERVICIO NACIONAL DE APRENDIZAJE SENA </w:t>
          </w:r>
          <w:r w:rsidRPr="00CE461E">
            <w:rPr>
              <w:rFonts w:eastAsia="Times New Roman" w:cs="Calibri"/>
              <w:b/>
              <w:bCs/>
              <w:color w:val="000000"/>
              <w:sz w:val="24"/>
              <w:szCs w:val="24"/>
              <w:lang w:val="es-CO" w:eastAsia="es-CO"/>
            </w:rPr>
            <w:br/>
          </w:r>
          <w:r w:rsidRPr="001C06FB">
            <w:rPr>
              <w:rFonts w:eastAsia="Times New Roman" w:cs="Calibri"/>
              <w:b/>
              <w:color w:val="000000"/>
              <w:sz w:val="24"/>
              <w:szCs w:val="24"/>
              <w:lang w:val="es-CO" w:eastAsia="es-CO"/>
            </w:rPr>
            <w:t xml:space="preserve">Procedimiento </w:t>
          </w:r>
          <w:r>
            <w:rPr>
              <w:rFonts w:eastAsia="Times New Roman" w:cs="Calibri"/>
              <w:b/>
              <w:color w:val="000000"/>
              <w:sz w:val="24"/>
              <w:szCs w:val="24"/>
              <w:lang w:val="es-CO" w:eastAsia="es-CO"/>
            </w:rPr>
            <w:t>de Desarrollo Curricular</w:t>
          </w:r>
        </w:p>
        <w:p w14:paraId="090392AB" w14:textId="77777777" w:rsidR="00832D7D" w:rsidRPr="00CE461E" w:rsidRDefault="00832D7D" w:rsidP="00832D7D">
          <w:pPr>
            <w:spacing w:after="0" w:line="240" w:lineRule="auto"/>
            <w:jc w:val="center"/>
            <w:rPr>
              <w:rFonts w:eastAsia="Times New Roman" w:cs="Calibri"/>
              <w:b/>
              <w:bCs/>
              <w:color w:val="000000"/>
              <w:sz w:val="24"/>
              <w:szCs w:val="24"/>
              <w:lang w:val="es-CO" w:eastAsia="es-CO"/>
            </w:rPr>
          </w:pPr>
          <w:r w:rsidRPr="00AA03DD">
            <w:rPr>
              <w:rFonts w:asciiTheme="minorHAnsi" w:hAnsiTheme="minorHAnsi" w:cstheme="minorHAnsi"/>
              <w:b/>
              <w:lang w:eastAsia="es-ES"/>
            </w:rPr>
            <w:t>GUÍA DE APRENDIZAJE</w:t>
          </w:r>
          <w:r w:rsidRPr="00CE461E">
            <w:rPr>
              <w:rFonts w:eastAsia="Times New Roman" w:cs="Calibri"/>
              <w:color w:val="000000"/>
              <w:sz w:val="24"/>
              <w:szCs w:val="24"/>
              <w:lang w:val="es-CO" w:eastAsia="es-CO"/>
            </w:rPr>
            <w:t xml:space="preserve"> </w:t>
          </w:r>
        </w:p>
      </w:tc>
    </w:tr>
    <w:tr w:rsidR="00832D7D" w:rsidRPr="00CE461E" w14:paraId="281CCB6D" w14:textId="77777777" w:rsidTr="00832D7D">
      <w:trPr>
        <w:trHeight w:val="325"/>
      </w:trPr>
      <w:tc>
        <w:tcPr>
          <w:tcW w:w="1475" w:type="dxa"/>
          <w:vMerge/>
          <w:tcBorders>
            <w:top w:val="nil"/>
            <w:left w:val="nil"/>
            <w:bottom w:val="nil"/>
            <w:right w:val="nil"/>
          </w:tcBorders>
          <w:vAlign w:val="center"/>
          <w:hideMark/>
        </w:tcPr>
        <w:p w14:paraId="4C4D1003" w14:textId="77777777" w:rsidR="00832D7D" w:rsidRPr="00CE461E" w:rsidRDefault="00832D7D" w:rsidP="00A84DF7">
          <w:pPr>
            <w:spacing w:after="0" w:line="240" w:lineRule="auto"/>
            <w:rPr>
              <w:rFonts w:eastAsia="Times New Roman" w:cs="Calibri"/>
              <w:color w:val="000000"/>
              <w:lang w:val="es-CO" w:eastAsia="es-CO"/>
            </w:rPr>
          </w:pPr>
        </w:p>
      </w:tc>
      <w:tc>
        <w:tcPr>
          <w:tcW w:w="10379" w:type="dxa"/>
          <w:vMerge/>
          <w:tcBorders>
            <w:top w:val="single" w:sz="8" w:space="0" w:color="auto"/>
            <w:left w:val="single" w:sz="4" w:space="0" w:color="auto"/>
            <w:bottom w:val="single" w:sz="4" w:space="0" w:color="000000"/>
            <w:right w:val="single" w:sz="4" w:space="0" w:color="000000"/>
          </w:tcBorders>
          <w:vAlign w:val="center"/>
          <w:hideMark/>
        </w:tcPr>
        <w:p w14:paraId="436C2D90" w14:textId="77777777" w:rsidR="00832D7D" w:rsidRPr="00CE461E" w:rsidRDefault="00832D7D" w:rsidP="00A84DF7">
          <w:pPr>
            <w:spacing w:after="0" w:line="240" w:lineRule="auto"/>
            <w:jc w:val="center"/>
            <w:rPr>
              <w:rFonts w:eastAsia="Times New Roman" w:cs="Calibri"/>
              <w:b/>
              <w:bCs/>
              <w:color w:val="000000"/>
              <w:sz w:val="24"/>
              <w:szCs w:val="24"/>
              <w:lang w:val="es-CO" w:eastAsia="es-CO"/>
            </w:rPr>
          </w:pPr>
        </w:p>
      </w:tc>
    </w:tr>
  </w:tbl>
  <w:p w14:paraId="73B4CD77" w14:textId="77777777" w:rsidR="00380116" w:rsidRDefault="00380116" w:rsidP="00741696">
    <w:pPr>
      <w:pStyle w:val="Encabezado"/>
      <w:tabs>
        <w:tab w:val="clear" w:pos="4252"/>
        <w:tab w:val="clear" w:pos="8504"/>
        <w:tab w:val="left" w:pos="2263"/>
      </w:tabs>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FE27" w14:textId="77777777" w:rsidR="00380116" w:rsidRDefault="00380116" w:rsidP="00E31DA7">
    <w:pPr>
      <w:pStyle w:val="Encabezado"/>
      <w:tabs>
        <w:tab w:val="clear" w:pos="4252"/>
        <w:tab w:val="clear" w:pos="8504"/>
        <w:tab w:val="left" w:pos="2263"/>
      </w:tabs>
    </w:pPr>
  </w:p>
  <w:tbl>
    <w:tblPr>
      <w:tblW w:w="10569"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69"/>
    </w:tblGrid>
    <w:tr w:rsidR="00380116" w:rsidRPr="00CE461E" w14:paraId="0D45EA30" w14:textId="77777777" w:rsidTr="008005B0">
      <w:trPr>
        <w:trHeight w:val="1245"/>
      </w:trPr>
      <w:tc>
        <w:tcPr>
          <w:tcW w:w="10569" w:type="dxa"/>
          <w:shd w:val="clear" w:color="auto" w:fill="auto"/>
          <w:vAlign w:val="center"/>
          <w:hideMark/>
        </w:tcPr>
        <w:p w14:paraId="1F4D0C2A" w14:textId="6E2D8B03" w:rsidR="00380116" w:rsidRPr="00B24466" w:rsidRDefault="00380116" w:rsidP="001C06FB">
          <w:pPr>
            <w:tabs>
              <w:tab w:val="center" w:pos="4252"/>
              <w:tab w:val="right" w:pos="8504"/>
            </w:tabs>
            <w:spacing w:after="0" w:line="240" w:lineRule="auto"/>
            <w:jc w:val="center"/>
            <w:rPr>
              <w:rFonts w:asciiTheme="minorHAnsi" w:eastAsia="Times New Roman" w:hAnsiTheme="minorHAnsi" w:cs="Calibri"/>
              <w:b/>
              <w:color w:val="000000"/>
              <w:sz w:val="24"/>
              <w:szCs w:val="24"/>
              <w:lang w:val="es-CO" w:eastAsia="es-CO"/>
            </w:rPr>
          </w:pPr>
          <w:r w:rsidRPr="00B24466">
            <w:rPr>
              <w:rFonts w:asciiTheme="minorHAnsi" w:hAnsiTheme="minorHAnsi"/>
              <w:b/>
              <w:noProof/>
              <w:sz w:val="24"/>
              <w:szCs w:val="24"/>
              <w:lang w:val="es-ES_tradnl" w:eastAsia="es-ES_tradnl"/>
            </w:rPr>
            <w:drawing>
              <wp:anchor distT="0" distB="0" distL="114300" distR="114300" simplePos="0" relativeHeight="251658752" behindDoc="0" locked="0" layoutInCell="1" allowOverlap="1" wp14:anchorId="3EB86423" wp14:editId="42E65999">
                <wp:simplePos x="0" y="0"/>
                <wp:positionH relativeFrom="column">
                  <wp:posOffset>-31115</wp:posOffset>
                </wp:positionH>
                <wp:positionV relativeFrom="paragraph">
                  <wp:posOffset>22860</wp:posOffset>
                </wp:positionV>
                <wp:extent cx="571500" cy="571500"/>
                <wp:effectExtent l="0" t="0" r="0" b="0"/>
                <wp:wrapNone/>
                <wp:docPr id="12" name="Picture 2" descr="logo_mem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logo_membr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anchor>
            </w:drawing>
          </w:r>
          <w:r w:rsidR="00B24466" w:rsidRPr="00B24466">
            <w:rPr>
              <w:rFonts w:asciiTheme="minorHAnsi" w:hAnsiTheme="minorHAnsi"/>
              <w:b/>
              <w:noProof/>
              <w:sz w:val="24"/>
              <w:szCs w:val="24"/>
              <w:lang w:val="es-CO" w:eastAsia="es-CO"/>
            </w:rPr>
            <w:t>GESTI</w:t>
          </w:r>
          <w:r w:rsidR="00B24466">
            <w:rPr>
              <w:rFonts w:asciiTheme="minorHAnsi" w:hAnsiTheme="minorHAnsi"/>
              <w:b/>
              <w:noProof/>
              <w:sz w:val="24"/>
              <w:szCs w:val="24"/>
              <w:lang w:val="es-CO" w:eastAsia="es-CO"/>
            </w:rPr>
            <w:t>Ó</w:t>
          </w:r>
          <w:r w:rsidR="00B24466" w:rsidRPr="00B24466">
            <w:rPr>
              <w:rFonts w:asciiTheme="minorHAnsi" w:hAnsiTheme="minorHAnsi"/>
              <w:b/>
              <w:noProof/>
              <w:sz w:val="24"/>
              <w:szCs w:val="24"/>
              <w:lang w:val="es-CO" w:eastAsia="es-CO"/>
            </w:rPr>
            <w:t>N DE FORMACI</w:t>
          </w:r>
          <w:r w:rsidR="00B24466">
            <w:rPr>
              <w:rFonts w:asciiTheme="minorHAnsi" w:hAnsiTheme="minorHAnsi"/>
              <w:b/>
              <w:noProof/>
              <w:sz w:val="24"/>
              <w:szCs w:val="24"/>
              <w:lang w:val="es-CO" w:eastAsia="es-CO"/>
            </w:rPr>
            <w:t>Ó</w:t>
          </w:r>
          <w:r w:rsidR="00B24466" w:rsidRPr="00B24466">
            <w:rPr>
              <w:rFonts w:asciiTheme="minorHAnsi" w:hAnsiTheme="minorHAnsi"/>
              <w:b/>
              <w:noProof/>
              <w:sz w:val="24"/>
              <w:szCs w:val="24"/>
              <w:lang w:val="es-CO" w:eastAsia="es-CO"/>
            </w:rPr>
            <w:t>N PROFESIONAL INTEGRAL</w:t>
          </w:r>
        </w:p>
        <w:p w14:paraId="69D8739C" w14:textId="3F38790B" w:rsidR="00380116" w:rsidRPr="00B24466" w:rsidRDefault="00380116" w:rsidP="001C06FB">
          <w:pPr>
            <w:spacing w:after="0" w:line="240" w:lineRule="auto"/>
            <w:jc w:val="center"/>
            <w:rPr>
              <w:rFonts w:asciiTheme="minorHAnsi" w:eastAsia="Times New Roman" w:hAnsiTheme="minorHAnsi" w:cs="Calibri"/>
              <w:b/>
              <w:color w:val="000000"/>
              <w:sz w:val="24"/>
              <w:szCs w:val="24"/>
              <w:lang w:val="es-CO" w:eastAsia="es-CO"/>
            </w:rPr>
          </w:pPr>
          <w:r w:rsidRPr="00B24466">
            <w:rPr>
              <w:rFonts w:asciiTheme="minorHAnsi" w:eastAsia="Times New Roman" w:hAnsiTheme="minorHAnsi" w:cs="Calibri"/>
              <w:b/>
              <w:color w:val="000000"/>
              <w:sz w:val="24"/>
              <w:szCs w:val="24"/>
              <w:lang w:val="es-CO" w:eastAsia="es-CO"/>
            </w:rPr>
            <w:t>P</w:t>
          </w:r>
          <w:r w:rsidR="00B24466">
            <w:rPr>
              <w:rFonts w:asciiTheme="minorHAnsi" w:eastAsia="Times New Roman" w:hAnsiTheme="minorHAnsi" w:cs="Calibri"/>
              <w:b/>
              <w:color w:val="000000"/>
              <w:sz w:val="24"/>
              <w:szCs w:val="24"/>
              <w:lang w:val="es-CO" w:eastAsia="es-CO"/>
            </w:rPr>
            <w:t>ROCEDIMIENTO DESARROLLO CURRICULAR</w:t>
          </w:r>
        </w:p>
        <w:p w14:paraId="2FD80509" w14:textId="77777777" w:rsidR="00380116" w:rsidRPr="00682BCF" w:rsidRDefault="00380116" w:rsidP="00682BCF">
          <w:pPr>
            <w:spacing w:after="0" w:line="240" w:lineRule="auto"/>
            <w:jc w:val="center"/>
            <w:rPr>
              <w:rFonts w:eastAsia="Times New Roman" w:cs="Calibri"/>
              <w:b/>
              <w:bCs/>
              <w:color w:val="000000"/>
              <w:sz w:val="24"/>
              <w:szCs w:val="24"/>
              <w:lang w:val="es-CO" w:eastAsia="es-CO"/>
            </w:rPr>
          </w:pPr>
          <w:r w:rsidRPr="00B24466">
            <w:rPr>
              <w:rFonts w:asciiTheme="minorHAnsi" w:hAnsiTheme="minorHAnsi" w:cstheme="minorHAnsi"/>
              <w:b/>
              <w:sz w:val="24"/>
              <w:szCs w:val="24"/>
              <w:lang w:eastAsia="es-ES"/>
            </w:rPr>
            <w:t>GUÍA DE APRENDIZAJE</w:t>
          </w:r>
        </w:p>
      </w:tc>
    </w:tr>
  </w:tbl>
  <w:p w14:paraId="4E35E497" w14:textId="77777777" w:rsidR="00380116" w:rsidRDefault="00380116">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BD14565_"/>
      </v:shape>
    </w:pict>
  </w:numPicBullet>
  <w:abstractNum w:abstractNumId="0">
    <w:nsid w:val="0087743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460B50"/>
    <w:multiLevelType w:val="hybridMultilevel"/>
    <w:tmpl w:val="0FB60EF0"/>
    <w:lvl w:ilvl="0" w:tplc="240A0001">
      <w:start w:val="1"/>
      <w:numFmt w:val="bullet"/>
      <w:lvlText w:val=""/>
      <w:lvlJc w:val="left"/>
      <w:pPr>
        <w:ind w:left="360" w:hanging="360"/>
      </w:pPr>
      <w:rPr>
        <w:rFonts w:ascii="Symbol" w:hAnsi="Symbol"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052C1895"/>
    <w:multiLevelType w:val="hybridMultilevel"/>
    <w:tmpl w:val="6C4898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7FC0798"/>
    <w:multiLevelType w:val="multilevel"/>
    <w:tmpl w:val="648E09B4"/>
    <w:lvl w:ilvl="0">
      <w:start w:val="1"/>
      <w:numFmt w:val="decimal"/>
      <w:lvlText w:val="%1."/>
      <w:lvlJc w:val="left"/>
      <w:pPr>
        <w:ind w:left="644" w:hanging="360"/>
      </w:pPr>
      <w:rPr>
        <w:rFonts w:hint="default"/>
        <w:color w:val="000000" w:themeColor="text1"/>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8665498"/>
    <w:multiLevelType w:val="multilevel"/>
    <w:tmpl w:val="1F3A36D2"/>
    <w:lvl w:ilvl="0">
      <w:start w:val="3"/>
      <w:numFmt w:val="decimal"/>
      <w:lvlText w:val="%1"/>
      <w:lvlJc w:val="left"/>
      <w:pPr>
        <w:ind w:left="360" w:hanging="360"/>
      </w:pPr>
      <w:rPr>
        <w:rFonts w:ascii="Times" w:hAnsi="Times" w:hint="default"/>
        <w:b/>
        <w:color w:val="000000"/>
        <w:sz w:val="22"/>
      </w:rPr>
    </w:lvl>
    <w:lvl w:ilvl="1">
      <w:start w:val="4"/>
      <w:numFmt w:val="decimal"/>
      <w:lvlText w:val="%1.%2"/>
      <w:lvlJc w:val="left"/>
      <w:pPr>
        <w:ind w:left="1080" w:hanging="360"/>
      </w:pPr>
      <w:rPr>
        <w:rFonts w:ascii="Times" w:hAnsi="Times" w:hint="default"/>
        <w:b/>
        <w:color w:val="000000"/>
        <w:sz w:val="22"/>
      </w:rPr>
    </w:lvl>
    <w:lvl w:ilvl="2">
      <w:start w:val="1"/>
      <w:numFmt w:val="decimal"/>
      <w:lvlText w:val="%1.%2.%3"/>
      <w:lvlJc w:val="left"/>
      <w:pPr>
        <w:ind w:left="2160" w:hanging="720"/>
      </w:pPr>
      <w:rPr>
        <w:rFonts w:ascii="Times" w:hAnsi="Times" w:hint="default"/>
        <w:b/>
        <w:color w:val="000000"/>
        <w:sz w:val="22"/>
      </w:rPr>
    </w:lvl>
    <w:lvl w:ilvl="3">
      <w:start w:val="1"/>
      <w:numFmt w:val="decimal"/>
      <w:lvlText w:val="%1.%2.%3.%4"/>
      <w:lvlJc w:val="left"/>
      <w:pPr>
        <w:ind w:left="2880" w:hanging="720"/>
      </w:pPr>
      <w:rPr>
        <w:rFonts w:ascii="Times" w:hAnsi="Times" w:hint="default"/>
        <w:b/>
        <w:color w:val="000000"/>
        <w:sz w:val="22"/>
      </w:rPr>
    </w:lvl>
    <w:lvl w:ilvl="4">
      <w:start w:val="1"/>
      <w:numFmt w:val="decimal"/>
      <w:lvlText w:val="%1.%2.%3.%4.%5"/>
      <w:lvlJc w:val="left"/>
      <w:pPr>
        <w:ind w:left="3960" w:hanging="1080"/>
      </w:pPr>
      <w:rPr>
        <w:rFonts w:ascii="Times" w:hAnsi="Times" w:hint="default"/>
        <w:b/>
        <w:color w:val="000000"/>
        <w:sz w:val="22"/>
      </w:rPr>
    </w:lvl>
    <w:lvl w:ilvl="5">
      <w:start w:val="1"/>
      <w:numFmt w:val="decimal"/>
      <w:lvlText w:val="%1.%2.%3.%4.%5.%6"/>
      <w:lvlJc w:val="left"/>
      <w:pPr>
        <w:ind w:left="4680" w:hanging="1080"/>
      </w:pPr>
      <w:rPr>
        <w:rFonts w:ascii="Times" w:hAnsi="Times" w:hint="default"/>
        <w:b/>
        <w:color w:val="000000"/>
        <w:sz w:val="22"/>
      </w:rPr>
    </w:lvl>
    <w:lvl w:ilvl="6">
      <w:start w:val="1"/>
      <w:numFmt w:val="decimal"/>
      <w:lvlText w:val="%1.%2.%3.%4.%5.%6.%7"/>
      <w:lvlJc w:val="left"/>
      <w:pPr>
        <w:ind w:left="5760" w:hanging="1440"/>
      </w:pPr>
      <w:rPr>
        <w:rFonts w:ascii="Times" w:hAnsi="Times" w:hint="default"/>
        <w:b/>
        <w:color w:val="000000"/>
        <w:sz w:val="22"/>
      </w:rPr>
    </w:lvl>
    <w:lvl w:ilvl="7">
      <w:start w:val="1"/>
      <w:numFmt w:val="decimal"/>
      <w:lvlText w:val="%1.%2.%3.%4.%5.%6.%7.%8"/>
      <w:lvlJc w:val="left"/>
      <w:pPr>
        <w:ind w:left="6480" w:hanging="1440"/>
      </w:pPr>
      <w:rPr>
        <w:rFonts w:ascii="Times" w:hAnsi="Times" w:hint="default"/>
        <w:b/>
        <w:color w:val="000000"/>
        <w:sz w:val="22"/>
      </w:rPr>
    </w:lvl>
    <w:lvl w:ilvl="8">
      <w:start w:val="1"/>
      <w:numFmt w:val="decimal"/>
      <w:lvlText w:val="%1.%2.%3.%4.%5.%6.%7.%8.%9"/>
      <w:lvlJc w:val="left"/>
      <w:pPr>
        <w:ind w:left="7560" w:hanging="1800"/>
      </w:pPr>
      <w:rPr>
        <w:rFonts w:ascii="Times" w:hAnsi="Times" w:hint="default"/>
        <w:b/>
        <w:color w:val="000000"/>
        <w:sz w:val="22"/>
      </w:rPr>
    </w:lvl>
  </w:abstractNum>
  <w:abstractNum w:abstractNumId="5">
    <w:nsid w:val="08D167E2"/>
    <w:multiLevelType w:val="hybridMultilevel"/>
    <w:tmpl w:val="2C422C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AAA5BBC"/>
    <w:multiLevelType w:val="hybridMultilevel"/>
    <w:tmpl w:val="00CE45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0DE00512"/>
    <w:multiLevelType w:val="hybridMultilevel"/>
    <w:tmpl w:val="C7CA2096"/>
    <w:lvl w:ilvl="0" w:tplc="0C0A0015">
      <w:start w:val="1"/>
      <w:numFmt w:val="upp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nsid w:val="0E5D31A0"/>
    <w:multiLevelType w:val="hybridMultilevel"/>
    <w:tmpl w:val="3F3A1FF2"/>
    <w:lvl w:ilvl="0" w:tplc="D486D17E">
      <w:start w:val="1"/>
      <w:numFmt w:val="bullet"/>
      <w:lvlText w:val=""/>
      <w:lvlPicBulletId w:val="0"/>
      <w:lvlJc w:val="left"/>
      <w:pPr>
        <w:ind w:left="720" w:hanging="360"/>
      </w:pPr>
      <w:rPr>
        <w:rFonts w:ascii="Symbol" w:hAnsi="Symbol" w:hint="default"/>
        <w:color w:val="auto"/>
        <w:sz w:val="24"/>
        <w:szCs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384667D"/>
    <w:multiLevelType w:val="hybridMultilevel"/>
    <w:tmpl w:val="331069F8"/>
    <w:lvl w:ilvl="0" w:tplc="D7208ACC">
      <w:start w:val="1"/>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nsid w:val="143C730F"/>
    <w:multiLevelType w:val="hybridMultilevel"/>
    <w:tmpl w:val="6FF68D3E"/>
    <w:lvl w:ilvl="0" w:tplc="0400CE92">
      <w:start w:val="2"/>
      <w:numFmt w:val="decimal"/>
      <w:lvlText w:val="%1."/>
      <w:lvlJc w:val="left"/>
      <w:pPr>
        <w:ind w:left="720" w:hanging="360"/>
      </w:pPr>
      <w:rPr>
        <w:rFonts w:hint="default"/>
        <w:b/>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6BF5F91"/>
    <w:multiLevelType w:val="hybridMultilevel"/>
    <w:tmpl w:val="ED3CCD2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6D5161A"/>
    <w:multiLevelType w:val="hybridMultilevel"/>
    <w:tmpl w:val="E3165E6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1796168E"/>
    <w:multiLevelType w:val="hybridMultilevel"/>
    <w:tmpl w:val="D3F62FF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18AF38DF"/>
    <w:multiLevelType w:val="hybridMultilevel"/>
    <w:tmpl w:val="8BBE7378"/>
    <w:lvl w:ilvl="0" w:tplc="B7B8BD10">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1A1843EA"/>
    <w:multiLevelType w:val="hybridMultilevel"/>
    <w:tmpl w:val="45C04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1A747A0A"/>
    <w:multiLevelType w:val="multilevel"/>
    <w:tmpl w:val="3D0AFDE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1C46678D"/>
    <w:multiLevelType w:val="hybridMultilevel"/>
    <w:tmpl w:val="8D4C431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1C761826"/>
    <w:multiLevelType w:val="hybridMultilevel"/>
    <w:tmpl w:val="4564866C"/>
    <w:lvl w:ilvl="0" w:tplc="040A0001">
      <w:start w:val="1"/>
      <w:numFmt w:val="bullet"/>
      <w:lvlText w:val=""/>
      <w:lvlJc w:val="left"/>
      <w:pPr>
        <w:ind w:left="1004" w:hanging="360"/>
      </w:pPr>
      <w:rPr>
        <w:rFonts w:ascii="Symbol" w:hAnsi="Symbol" w:hint="default"/>
      </w:rPr>
    </w:lvl>
    <w:lvl w:ilvl="1" w:tplc="040A0003" w:tentative="1">
      <w:start w:val="1"/>
      <w:numFmt w:val="bullet"/>
      <w:lvlText w:val="o"/>
      <w:lvlJc w:val="left"/>
      <w:pPr>
        <w:ind w:left="1724" w:hanging="360"/>
      </w:pPr>
      <w:rPr>
        <w:rFonts w:ascii="Courier New" w:hAnsi="Courier New" w:cs="Courier New" w:hint="default"/>
      </w:rPr>
    </w:lvl>
    <w:lvl w:ilvl="2" w:tplc="040A0005" w:tentative="1">
      <w:start w:val="1"/>
      <w:numFmt w:val="bullet"/>
      <w:lvlText w:val=""/>
      <w:lvlJc w:val="left"/>
      <w:pPr>
        <w:ind w:left="2444" w:hanging="360"/>
      </w:pPr>
      <w:rPr>
        <w:rFonts w:ascii="Wingdings" w:hAnsi="Wingdings" w:hint="default"/>
      </w:rPr>
    </w:lvl>
    <w:lvl w:ilvl="3" w:tplc="040A0001" w:tentative="1">
      <w:start w:val="1"/>
      <w:numFmt w:val="bullet"/>
      <w:lvlText w:val=""/>
      <w:lvlJc w:val="left"/>
      <w:pPr>
        <w:ind w:left="3164" w:hanging="360"/>
      </w:pPr>
      <w:rPr>
        <w:rFonts w:ascii="Symbol" w:hAnsi="Symbol" w:hint="default"/>
      </w:rPr>
    </w:lvl>
    <w:lvl w:ilvl="4" w:tplc="040A0003" w:tentative="1">
      <w:start w:val="1"/>
      <w:numFmt w:val="bullet"/>
      <w:lvlText w:val="o"/>
      <w:lvlJc w:val="left"/>
      <w:pPr>
        <w:ind w:left="3884" w:hanging="360"/>
      </w:pPr>
      <w:rPr>
        <w:rFonts w:ascii="Courier New" w:hAnsi="Courier New" w:cs="Courier New" w:hint="default"/>
      </w:rPr>
    </w:lvl>
    <w:lvl w:ilvl="5" w:tplc="040A0005" w:tentative="1">
      <w:start w:val="1"/>
      <w:numFmt w:val="bullet"/>
      <w:lvlText w:val=""/>
      <w:lvlJc w:val="left"/>
      <w:pPr>
        <w:ind w:left="4604" w:hanging="360"/>
      </w:pPr>
      <w:rPr>
        <w:rFonts w:ascii="Wingdings" w:hAnsi="Wingdings" w:hint="default"/>
      </w:rPr>
    </w:lvl>
    <w:lvl w:ilvl="6" w:tplc="040A0001" w:tentative="1">
      <w:start w:val="1"/>
      <w:numFmt w:val="bullet"/>
      <w:lvlText w:val=""/>
      <w:lvlJc w:val="left"/>
      <w:pPr>
        <w:ind w:left="5324" w:hanging="360"/>
      </w:pPr>
      <w:rPr>
        <w:rFonts w:ascii="Symbol" w:hAnsi="Symbol" w:hint="default"/>
      </w:rPr>
    </w:lvl>
    <w:lvl w:ilvl="7" w:tplc="040A0003" w:tentative="1">
      <w:start w:val="1"/>
      <w:numFmt w:val="bullet"/>
      <w:lvlText w:val="o"/>
      <w:lvlJc w:val="left"/>
      <w:pPr>
        <w:ind w:left="6044" w:hanging="360"/>
      </w:pPr>
      <w:rPr>
        <w:rFonts w:ascii="Courier New" w:hAnsi="Courier New" w:cs="Courier New" w:hint="default"/>
      </w:rPr>
    </w:lvl>
    <w:lvl w:ilvl="8" w:tplc="040A0005" w:tentative="1">
      <w:start w:val="1"/>
      <w:numFmt w:val="bullet"/>
      <w:lvlText w:val=""/>
      <w:lvlJc w:val="left"/>
      <w:pPr>
        <w:ind w:left="6764" w:hanging="360"/>
      </w:pPr>
      <w:rPr>
        <w:rFonts w:ascii="Wingdings" w:hAnsi="Wingdings" w:hint="default"/>
      </w:rPr>
    </w:lvl>
  </w:abstractNum>
  <w:abstractNum w:abstractNumId="20">
    <w:nsid w:val="1D451752"/>
    <w:multiLevelType w:val="hybridMultilevel"/>
    <w:tmpl w:val="AB569C8C"/>
    <w:lvl w:ilvl="0" w:tplc="240A0015">
      <w:start w:val="1"/>
      <w:numFmt w:val="upperLetter"/>
      <w:lvlText w:val="%1."/>
      <w:lvlJc w:val="left"/>
      <w:pPr>
        <w:ind w:left="720" w:hanging="360"/>
      </w:pPr>
      <w:rPr>
        <w:rFonts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1ECE78E3"/>
    <w:multiLevelType w:val="multilevel"/>
    <w:tmpl w:val="C0C60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0896977"/>
    <w:multiLevelType w:val="hybridMultilevel"/>
    <w:tmpl w:val="C4C8ACE4"/>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21781F09"/>
    <w:multiLevelType w:val="hybridMultilevel"/>
    <w:tmpl w:val="8B0CBF80"/>
    <w:lvl w:ilvl="0" w:tplc="240A000F">
      <w:start w:val="5"/>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223169B5"/>
    <w:multiLevelType w:val="hybridMultilevel"/>
    <w:tmpl w:val="DD800C7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228B6605"/>
    <w:multiLevelType w:val="hybridMultilevel"/>
    <w:tmpl w:val="56462C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2A4971E4"/>
    <w:multiLevelType w:val="hybridMultilevel"/>
    <w:tmpl w:val="F452A9D8"/>
    <w:lvl w:ilvl="0" w:tplc="8FF0502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2F57543D"/>
    <w:multiLevelType w:val="hybridMultilevel"/>
    <w:tmpl w:val="BCCE9C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30F0295C"/>
    <w:multiLevelType w:val="hybridMultilevel"/>
    <w:tmpl w:val="CF767A6C"/>
    <w:lvl w:ilvl="0" w:tplc="D486D17E">
      <w:start w:val="1"/>
      <w:numFmt w:val="bullet"/>
      <w:lvlText w:val=""/>
      <w:lvlPicBulletId w:val="0"/>
      <w:lvlJc w:val="left"/>
      <w:pPr>
        <w:ind w:left="720" w:hanging="360"/>
      </w:pPr>
      <w:rPr>
        <w:rFonts w:ascii="Symbol" w:hAnsi="Symbol" w:hint="default"/>
        <w:color w:val="auto"/>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331274ED"/>
    <w:multiLevelType w:val="hybridMultilevel"/>
    <w:tmpl w:val="6E6A3352"/>
    <w:lvl w:ilvl="0" w:tplc="240A000B">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36227B39"/>
    <w:multiLevelType w:val="hybridMultilevel"/>
    <w:tmpl w:val="FCA04E06"/>
    <w:lvl w:ilvl="0" w:tplc="240A0015">
      <w:start w:val="1"/>
      <w:numFmt w:val="upperLetter"/>
      <w:lvlText w:val="%1."/>
      <w:lvlJc w:val="left"/>
      <w:pPr>
        <w:ind w:left="720" w:hanging="360"/>
      </w:pPr>
      <w:rPr>
        <w:rFonts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387D4365"/>
    <w:multiLevelType w:val="hybridMultilevel"/>
    <w:tmpl w:val="82A68F36"/>
    <w:lvl w:ilvl="0" w:tplc="240A000F">
      <w:start w:val="1"/>
      <w:numFmt w:val="decimal"/>
      <w:lvlText w:val="%1."/>
      <w:lvlJc w:val="left"/>
      <w:pPr>
        <w:ind w:left="360" w:hanging="360"/>
      </w:pPr>
      <w:rPr>
        <w:rFonts w:hint="default"/>
        <w:sz w:val="24"/>
        <w:szCs w:val="24"/>
      </w:rPr>
    </w:lvl>
    <w:lvl w:ilvl="1" w:tplc="0C0A0019" w:tentative="1">
      <w:start w:val="1"/>
      <w:numFmt w:val="lowerLetter"/>
      <w:lvlText w:val="%2."/>
      <w:lvlJc w:val="left"/>
      <w:pPr>
        <w:ind w:left="960" w:hanging="360"/>
      </w:pPr>
    </w:lvl>
    <w:lvl w:ilvl="2" w:tplc="0C0A001B" w:tentative="1">
      <w:start w:val="1"/>
      <w:numFmt w:val="lowerRoman"/>
      <w:lvlText w:val="%3."/>
      <w:lvlJc w:val="right"/>
      <w:pPr>
        <w:ind w:left="1680" w:hanging="180"/>
      </w:pPr>
    </w:lvl>
    <w:lvl w:ilvl="3" w:tplc="0C0A000F" w:tentative="1">
      <w:start w:val="1"/>
      <w:numFmt w:val="decimal"/>
      <w:lvlText w:val="%4."/>
      <w:lvlJc w:val="left"/>
      <w:pPr>
        <w:ind w:left="2400" w:hanging="360"/>
      </w:pPr>
    </w:lvl>
    <w:lvl w:ilvl="4" w:tplc="0C0A0019" w:tentative="1">
      <w:start w:val="1"/>
      <w:numFmt w:val="lowerLetter"/>
      <w:lvlText w:val="%5."/>
      <w:lvlJc w:val="left"/>
      <w:pPr>
        <w:ind w:left="3120" w:hanging="360"/>
      </w:pPr>
    </w:lvl>
    <w:lvl w:ilvl="5" w:tplc="0C0A001B" w:tentative="1">
      <w:start w:val="1"/>
      <w:numFmt w:val="lowerRoman"/>
      <w:lvlText w:val="%6."/>
      <w:lvlJc w:val="right"/>
      <w:pPr>
        <w:ind w:left="3840" w:hanging="180"/>
      </w:pPr>
    </w:lvl>
    <w:lvl w:ilvl="6" w:tplc="0C0A000F" w:tentative="1">
      <w:start w:val="1"/>
      <w:numFmt w:val="decimal"/>
      <w:lvlText w:val="%7."/>
      <w:lvlJc w:val="left"/>
      <w:pPr>
        <w:ind w:left="4560" w:hanging="360"/>
      </w:pPr>
    </w:lvl>
    <w:lvl w:ilvl="7" w:tplc="0C0A0019" w:tentative="1">
      <w:start w:val="1"/>
      <w:numFmt w:val="lowerLetter"/>
      <w:lvlText w:val="%8."/>
      <w:lvlJc w:val="left"/>
      <w:pPr>
        <w:ind w:left="5280" w:hanging="360"/>
      </w:pPr>
    </w:lvl>
    <w:lvl w:ilvl="8" w:tplc="0C0A001B" w:tentative="1">
      <w:start w:val="1"/>
      <w:numFmt w:val="lowerRoman"/>
      <w:lvlText w:val="%9."/>
      <w:lvlJc w:val="right"/>
      <w:pPr>
        <w:ind w:left="6000" w:hanging="180"/>
      </w:pPr>
    </w:lvl>
  </w:abstractNum>
  <w:abstractNum w:abstractNumId="33">
    <w:nsid w:val="38C06A58"/>
    <w:multiLevelType w:val="hybridMultilevel"/>
    <w:tmpl w:val="6E2E7C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3A57524C"/>
    <w:multiLevelType w:val="hybridMultilevel"/>
    <w:tmpl w:val="C42EA12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3F236702"/>
    <w:multiLevelType w:val="hybridMultilevel"/>
    <w:tmpl w:val="56462C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47960D4A"/>
    <w:multiLevelType w:val="multilevel"/>
    <w:tmpl w:val="648E09B4"/>
    <w:lvl w:ilvl="0">
      <w:start w:val="1"/>
      <w:numFmt w:val="decimal"/>
      <w:lvlText w:val="%1."/>
      <w:lvlJc w:val="left"/>
      <w:pPr>
        <w:ind w:left="644" w:hanging="360"/>
      </w:pPr>
      <w:rPr>
        <w:rFonts w:hint="default"/>
        <w:color w:val="000000" w:themeColor="text1"/>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4A270FE2"/>
    <w:multiLevelType w:val="hybridMultilevel"/>
    <w:tmpl w:val="2D683DE0"/>
    <w:lvl w:ilvl="0" w:tplc="8B2C812C">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4DD07BF0"/>
    <w:multiLevelType w:val="multilevel"/>
    <w:tmpl w:val="C0C60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50865F13"/>
    <w:multiLevelType w:val="multilevel"/>
    <w:tmpl w:val="D376DF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5506071F"/>
    <w:multiLevelType w:val="hybridMultilevel"/>
    <w:tmpl w:val="9F9E2212"/>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56CF0E0B"/>
    <w:multiLevelType w:val="hybridMultilevel"/>
    <w:tmpl w:val="EE7A3E74"/>
    <w:lvl w:ilvl="0" w:tplc="5BA66AF2">
      <w:start w:val="1"/>
      <w:numFmt w:val="upperLetter"/>
      <w:lvlText w:val="%1."/>
      <w:lvlJc w:val="left"/>
      <w:pPr>
        <w:ind w:left="1080" w:hanging="360"/>
      </w:pPr>
      <w:rPr>
        <w:b w:val="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2">
    <w:nsid w:val="5719187E"/>
    <w:multiLevelType w:val="hybridMultilevel"/>
    <w:tmpl w:val="C45814CC"/>
    <w:lvl w:ilvl="0" w:tplc="506A5B5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nsid w:val="5A8C70C8"/>
    <w:multiLevelType w:val="hybridMultilevel"/>
    <w:tmpl w:val="4D922C7E"/>
    <w:lvl w:ilvl="0" w:tplc="040A0001">
      <w:start w:val="1"/>
      <w:numFmt w:val="bullet"/>
      <w:lvlText w:val=""/>
      <w:lvlJc w:val="left"/>
      <w:pPr>
        <w:ind w:left="1004" w:hanging="360"/>
      </w:pPr>
      <w:rPr>
        <w:rFonts w:ascii="Symbol" w:hAnsi="Symbol" w:hint="default"/>
      </w:rPr>
    </w:lvl>
    <w:lvl w:ilvl="1" w:tplc="040A0003" w:tentative="1">
      <w:start w:val="1"/>
      <w:numFmt w:val="bullet"/>
      <w:lvlText w:val="o"/>
      <w:lvlJc w:val="left"/>
      <w:pPr>
        <w:ind w:left="1724" w:hanging="360"/>
      </w:pPr>
      <w:rPr>
        <w:rFonts w:ascii="Courier New" w:hAnsi="Courier New" w:cs="Courier New" w:hint="default"/>
      </w:rPr>
    </w:lvl>
    <w:lvl w:ilvl="2" w:tplc="040A0005" w:tentative="1">
      <w:start w:val="1"/>
      <w:numFmt w:val="bullet"/>
      <w:lvlText w:val=""/>
      <w:lvlJc w:val="left"/>
      <w:pPr>
        <w:ind w:left="2444" w:hanging="360"/>
      </w:pPr>
      <w:rPr>
        <w:rFonts w:ascii="Wingdings" w:hAnsi="Wingdings" w:hint="default"/>
      </w:rPr>
    </w:lvl>
    <w:lvl w:ilvl="3" w:tplc="040A0001" w:tentative="1">
      <w:start w:val="1"/>
      <w:numFmt w:val="bullet"/>
      <w:lvlText w:val=""/>
      <w:lvlJc w:val="left"/>
      <w:pPr>
        <w:ind w:left="3164" w:hanging="360"/>
      </w:pPr>
      <w:rPr>
        <w:rFonts w:ascii="Symbol" w:hAnsi="Symbol" w:hint="default"/>
      </w:rPr>
    </w:lvl>
    <w:lvl w:ilvl="4" w:tplc="040A0003" w:tentative="1">
      <w:start w:val="1"/>
      <w:numFmt w:val="bullet"/>
      <w:lvlText w:val="o"/>
      <w:lvlJc w:val="left"/>
      <w:pPr>
        <w:ind w:left="3884" w:hanging="360"/>
      </w:pPr>
      <w:rPr>
        <w:rFonts w:ascii="Courier New" w:hAnsi="Courier New" w:cs="Courier New" w:hint="default"/>
      </w:rPr>
    </w:lvl>
    <w:lvl w:ilvl="5" w:tplc="040A0005" w:tentative="1">
      <w:start w:val="1"/>
      <w:numFmt w:val="bullet"/>
      <w:lvlText w:val=""/>
      <w:lvlJc w:val="left"/>
      <w:pPr>
        <w:ind w:left="4604" w:hanging="360"/>
      </w:pPr>
      <w:rPr>
        <w:rFonts w:ascii="Wingdings" w:hAnsi="Wingdings" w:hint="default"/>
      </w:rPr>
    </w:lvl>
    <w:lvl w:ilvl="6" w:tplc="040A0001" w:tentative="1">
      <w:start w:val="1"/>
      <w:numFmt w:val="bullet"/>
      <w:lvlText w:val=""/>
      <w:lvlJc w:val="left"/>
      <w:pPr>
        <w:ind w:left="5324" w:hanging="360"/>
      </w:pPr>
      <w:rPr>
        <w:rFonts w:ascii="Symbol" w:hAnsi="Symbol" w:hint="default"/>
      </w:rPr>
    </w:lvl>
    <w:lvl w:ilvl="7" w:tplc="040A0003" w:tentative="1">
      <w:start w:val="1"/>
      <w:numFmt w:val="bullet"/>
      <w:lvlText w:val="o"/>
      <w:lvlJc w:val="left"/>
      <w:pPr>
        <w:ind w:left="6044" w:hanging="360"/>
      </w:pPr>
      <w:rPr>
        <w:rFonts w:ascii="Courier New" w:hAnsi="Courier New" w:cs="Courier New" w:hint="default"/>
      </w:rPr>
    </w:lvl>
    <w:lvl w:ilvl="8" w:tplc="040A0005" w:tentative="1">
      <w:start w:val="1"/>
      <w:numFmt w:val="bullet"/>
      <w:lvlText w:val=""/>
      <w:lvlJc w:val="left"/>
      <w:pPr>
        <w:ind w:left="6764" w:hanging="360"/>
      </w:pPr>
      <w:rPr>
        <w:rFonts w:ascii="Wingdings" w:hAnsi="Wingdings" w:hint="default"/>
      </w:rPr>
    </w:lvl>
  </w:abstractNum>
  <w:abstractNum w:abstractNumId="44">
    <w:nsid w:val="5BED6D5E"/>
    <w:multiLevelType w:val="multilevel"/>
    <w:tmpl w:val="52A0344E"/>
    <w:lvl w:ilvl="0">
      <w:start w:val="1"/>
      <w:numFmt w:val="decimal"/>
      <w:lvlText w:val="%1."/>
      <w:lvlJc w:val="left"/>
      <w:pPr>
        <w:ind w:left="644" w:hanging="360"/>
      </w:pPr>
      <w:rPr>
        <w:rFonts w:hint="default"/>
        <w:color w:val="FFFFFF" w:themeColor="background1"/>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5F034F7B"/>
    <w:multiLevelType w:val="hybridMultilevel"/>
    <w:tmpl w:val="E90AD3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653F6B23"/>
    <w:multiLevelType w:val="hybridMultilevel"/>
    <w:tmpl w:val="E16A49F6"/>
    <w:lvl w:ilvl="0" w:tplc="44828856">
      <w:start w:val="1"/>
      <w:numFmt w:val="bullet"/>
      <w:lvlText w:val="-"/>
      <w:lvlJc w:val="left"/>
      <w:pPr>
        <w:ind w:left="1080" w:hanging="360"/>
      </w:pPr>
      <w:rPr>
        <w:rFonts w:ascii="Times" w:eastAsia="Times New Roman" w:hAnsi="Times" w:cs="Times New Roman" w:hint="default"/>
        <w:color w:val="00000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7">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6DA23030"/>
    <w:multiLevelType w:val="hybridMultilevel"/>
    <w:tmpl w:val="C5D88BB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0">
    <w:nsid w:val="722F4C59"/>
    <w:multiLevelType w:val="hybridMultilevel"/>
    <w:tmpl w:val="56462C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nsid w:val="73FB2BA3"/>
    <w:multiLevelType w:val="multilevel"/>
    <w:tmpl w:val="24BA3FA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747742DF"/>
    <w:multiLevelType w:val="hybridMultilevel"/>
    <w:tmpl w:val="1FBAAA32"/>
    <w:lvl w:ilvl="0" w:tplc="240A0015">
      <w:start w:val="1"/>
      <w:numFmt w:val="upperLetter"/>
      <w:lvlText w:val="%1."/>
      <w:lvlJc w:val="left"/>
      <w:pPr>
        <w:ind w:left="1680" w:hanging="360"/>
      </w:pPr>
      <w:rPr>
        <w:rFonts w:hint="default"/>
        <w:sz w:val="24"/>
        <w:szCs w:val="24"/>
      </w:rPr>
    </w:lvl>
    <w:lvl w:ilvl="1" w:tplc="0C0A0019" w:tentative="1">
      <w:start w:val="1"/>
      <w:numFmt w:val="lowerLetter"/>
      <w:lvlText w:val="%2."/>
      <w:lvlJc w:val="left"/>
      <w:pPr>
        <w:ind w:left="2400" w:hanging="360"/>
      </w:pPr>
    </w:lvl>
    <w:lvl w:ilvl="2" w:tplc="0C0A001B" w:tentative="1">
      <w:start w:val="1"/>
      <w:numFmt w:val="lowerRoman"/>
      <w:lvlText w:val="%3."/>
      <w:lvlJc w:val="right"/>
      <w:pPr>
        <w:ind w:left="3120" w:hanging="180"/>
      </w:pPr>
    </w:lvl>
    <w:lvl w:ilvl="3" w:tplc="0C0A000F" w:tentative="1">
      <w:start w:val="1"/>
      <w:numFmt w:val="decimal"/>
      <w:lvlText w:val="%4."/>
      <w:lvlJc w:val="left"/>
      <w:pPr>
        <w:ind w:left="3840" w:hanging="360"/>
      </w:pPr>
    </w:lvl>
    <w:lvl w:ilvl="4" w:tplc="0C0A0019" w:tentative="1">
      <w:start w:val="1"/>
      <w:numFmt w:val="lowerLetter"/>
      <w:lvlText w:val="%5."/>
      <w:lvlJc w:val="left"/>
      <w:pPr>
        <w:ind w:left="4560" w:hanging="360"/>
      </w:pPr>
    </w:lvl>
    <w:lvl w:ilvl="5" w:tplc="0C0A001B" w:tentative="1">
      <w:start w:val="1"/>
      <w:numFmt w:val="lowerRoman"/>
      <w:lvlText w:val="%6."/>
      <w:lvlJc w:val="right"/>
      <w:pPr>
        <w:ind w:left="5280" w:hanging="180"/>
      </w:pPr>
    </w:lvl>
    <w:lvl w:ilvl="6" w:tplc="0C0A000F" w:tentative="1">
      <w:start w:val="1"/>
      <w:numFmt w:val="decimal"/>
      <w:lvlText w:val="%7."/>
      <w:lvlJc w:val="left"/>
      <w:pPr>
        <w:ind w:left="6000" w:hanging="360"/>
      </w:pPr>
    </w:lvl>
    <w:lvl w:ilvl="7" w:tplc="0C0A0019" w:tentative="1">
      <w:start w:val="1"/>
      <w:numFmt w:val="lowerLetter"/>
      <w:lvlText w:val="%8."/>
      <w:lvlJc w:val="left"/>
      <w:pPr>
        <w:ind w:left="6720" w:hanging="360"/>
      </w:pPr>
    </w:lvl>
    <w:lvl w:ilvl="8" w:tplc="0C0A001B" w:tentative="1">
      <w:start w:val="1"/>
      <w:numFmt w:val="lowerRoman"/>
      <w:lvlText w:val="%9."/>
      <w:lvlJc w:val="right"/>
      <w:pPr>
        <w:ind w:left="7440" w:hanging="180"/>
      </w:pPr>
    </w:lvl>
  </w:abstractNum>
  <w:abstractNum w:abstractNumId="53">
    <w:nsid w:val="78E70E96"/>
    <w:multiLevelType w:val="hybridMultilevel"/>
    <w:tmpl w:val="6322918C"/>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54">
    <w:nsid w:val="79906D3F"/>
    <w:multiLevelType w:val="multilevel"/>
    <w:tmpl w:val="6A325928"/>
    <w:lvl w:ilvl="0">
      <w:start w:val="2"/>
      <w:numFmt w:val="decimal"/>
      <w:lvlText w:val="%1."/>
      <w:lvlJc w:val="left"/>
      <w:pPr>
        <w:ind w:left="786" w:hanging="360"/>
      </w:pPr>
      <w:rPr>
        <w:rFonts w:hint="default"/>
        <w:b/>
        <w:color w:val="FFFFFF" w:themeColor="background1"/>
        <w:sz w:val="24"/>
        <w:szCs w:val="24"/>
      </w:rPr>
    </w:lvl>
    <w:lvl w:ilvl="1">
      <w:start w:val="1"/>
      <w:numFmt w:val="decimal"/>
      <w:isLgl/>
      <w:lvlText w:val="%1.%2"/>
      <w:lvlJc w:val="left"/>
      <w:pPr>
        <w:ind w:left="1540" w:hanging="405"/>
      </w:pPr>
      <w:rPr>
        <w:rFonts w:hint="default"/>
        <w:i w:val="0"/>
        <w:color w:val="000000" w:themeColor="text1"/>
        <w:sz w:val="24"/>
      </w:rPr>
    </w:lvl>
    <w:lvl w:ilvl="2">
      <w:start w:val="1"/>
      <w:numFmt w:val="decimal"/>
      <w:isLgl/>
      <w:lvlText w:val="%1.%2.%3"/>
      <w:lvlJc w:val="left"/>
      <w:pPr>
        <w:ind w:left="1855" w:hanging="720"/>
      </w:pPr>
      <w:rPr>
        <w:rFonts w:hint="default"/>
        <w:i w:val="0"/>
        <w:color w:val="000000" w:themeColor="text1"/>
        <w:sz w:val="24"/>
      </w:rPr>
    </w:lvl>
    <w:lvl w:ilvl="3">
      <w:start w:val="1"/>
      <w:numFmt w:val="decimal"/>
      <w:isLgl/>
      <w:lvlText w:val="%1.%2.%3.%4"/>
      <w:lvlJc w:val="left"/>
      <w:pPr>
        <w:ind w:left="1855" w:hanging="720"/>
      </w:pPr>
      <w:rPr>
        <w:rFonts w:hint="default"/>
        <w:i w:val="0"/>
        <w:color w:val="000000" w:themeColor="text1"/>
        <w:sz w:val="24"/>
      </w:rPr>
    </w:lvl>
    <w:lvl w:ilvl="4">
      <w:start w:val="1"/>
      <w:numFmt w:val="decimal"/>
      <w:isLgl/>
      <w:lvlText w:val="%1.%2.%3.%4.%5"/>
      <w:lvlJc w:val="left"/>
      <w:pPr>
        <w:ind w:left="2215" w:hanging="1080"/>
      </w:pPr>
      <w:rPr>
        <w:rFonts w:hint="default"/>
        <w:i w:val="0"/>
        <w:color w:val="000000" w:themeColor="text1"/>
        <w:sz w:val="24"/>
      </w:rPr>
    </w:lvl>
    <w:lvl w:ilvl="5">
      <w:start w:val="1"/>
      <w:numFmt w:val="decimal"/>
      <w:isLgl/>
      <w:lvlText w:val="%1.%2.%3.%4.%5.%6"/>
      <w:lvlJc w:val="left"/>
      <w:pPr>
        <w:ind w:left="2215" w:hanging="1080"/>
      </w:pPr>
      <w:rPr>
        <w:rFonts w:hint="default"/>
        <w:i w:val="0"/>
        <w:color w:val="000000" w:themeColor="text1"/>
        <w:sz w:val="24"/>
      </w:rPr>
    </w:lvl>
    <w:lvl w:ilvl="6">
      <w:start w:val="1"/>
      <w:numFmt w:val="decimal"/>
      <w:isLgl/>
      <w:lvlText w:val="%1.%2.%3.%4.%5.%6.%7"/>
      <w:lvlJc w:val="left"/>
      <w:pPr>
        <w:ind w:left="2575" w:hanging="1440"/>
      </w:pPr>
      <w:rPr>
        <w:rFonts w:hint="default"/>
        <w:i w:val="0"/>
        <w:color w:val="000000" w:themeColor="text1"/>
        <w:sz w:val="24"/>
      </w:rPr>
    </w:lvl>
    <w:lvl w:ilvl="7">
      <w:start w:val="1"/>
      <w:numFmt w:val="decimal"/>
      <w:isLgl/>
      <w:lvlText w:val="%1.%2.%3.%4.%5.%6.%7.%8"/>
      <w:lvlJc w:val="left"/>
      <w:pPr>
        <w:ind w:left="2575" w:hanging="1440"/>
      </w:pPr>
      <w:rPr>
        <w:rFonts w:hint="default"/>
        <w:i w:val="0"/>
        <w:color w:val="000000" w:themeColor="text1"/>
        <w:sz w:val="24"/>
      </w:rPr>
    </w:lvl>
    <w:lvl w:ilvl="8">
      <w:start w:val="1"/>
      <w:numFmt w:val="decimal"/>
      <w:isLgl/>
      <w:lvlText w:val="%1.%2.%3.%4.%5.%6.%7.%8.%9"/>
      <w:lvlJc w:val="left"/>
      <w:pPr>
        <w:ind w:left="2935" w:hanging="1800"/>
      </w:pPr>
      <w:rPr>
        <w:rFonts w:hint="default"/>
        <w:i w:val="0"/>
        <w:color w:val="000000" w:themeColor="text1"/>
        <w:sz w:val="24"/>
      </w:rPr>
    </w:lvl>
  </w:abstractNum>
  <w:num w:numId="1">
    <w:abstractNumId w:val="44"/>
  </w:num>
  <w:num w:numId="2">
    <w:abstractNumId w:val="16"/>
  </w:num>
  <w:num w:numId="3">
    <w:abstractNumId w:val="33"/>
  </w:num>
  <w:num w:numId="4">
    <w:abstractNumId w:val="42"/>
  </w:num>
  <w:num w:numId="5">
    <w:abstractNumId w:val="26"/>
  </w:num>
  <w:num w:numId="6">
    <w:abstractNumId w:val="23"/>
  </w:num>
  <w:num w:numId="7">
    <w:abstractNumId w:val="9"/>
  </w:num>
  <w:num w:numId="8">
    <w:abstractNumId w:val="12"/>
  </w:num>
  <w:num w:numId="9">
    <w:abstractNumId w:val="13"/>
  </w:num>
  <w:num w:numId="10">
    <w:abstractNumId w:val="30"/>
  </w:num>
  <w:num w:numId="11">
    <w:abstractNumId w:val="41"/>
  </w:num>
  <w:num w:numId="12">
    <w:abstractNumId w:val="18"/>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num>
  <w:num w:numId="17">
    <w:abstractNumId w:val="38"/>
  </w:num>
  <w:num w:numId="18">
    <w:abstractNumId w:val="4"/>
  </w:num>
  <w:num w:numId="19">
    <w:abstractNumId w:val="4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62D"/>
    <w:rsid w:val="00003F65"/>
    <w:rsid w:val="00007625"/>
    <w:rsid w:val="00010AFA"/>
    <w:rsid w:val="00011A7E"/>
    <w:rsid w:val="000215F5"/>
    <w:rsid w:val="000339F9"/>
    <w:rsid w:val="00040564"/>
    <w:rsid w:val="00042471"/>
    <w:rsid w:val="00043AC0"/>
    <w:rsid w:val="00044EA5"/>
    <w:rsid w:val="000502B4"/>
    <w:rsid w:val="0007047E"/>
    <w:rsid w:val="000704A2"/>
    <w:rsid w:val="00086E8B"/>
    <w:rsid w:val="000923BC"/>
    <w:rsid w:val="00094479"/>
    <w:rsid w:val="000A14BE"/>
    <w:rsid w:val="000C47F9"/>
    <w:rsid w:val="000E6B91"/>
    <w:rsid w:val="000E7981"/>
    <w:rsid w:val="000E7A8D"/>
    <w:rsid w:val="000F3AA4"/>
    <w:rsid w:val="001267CC"/>
    <w:rsid w:val="00134BAB"/>
    <w:rsid w:val="0013732B"/>
    <w:rsid w:val="00141A47"/>
    <w:rsid w:val="00141AA6"/>
    <w:rsid w:val="00142B50"/>
    <w:rsid w:val="0015068A"/>
    <w:rsid w:val="001547F5"/>
    <w:rsid w:val="0015623A"/>
    <w:rsid w:val="0016659C"/>
    <w:rsid w:val="0017028F"/>
    <w:rsid w:val="00173A16"/>
    <w:rsid w:val="00176C29"/>
    <w:rsid w:val="00195E88"/>
    <w:rsid w:val="001968B3"/>
    <w:rsid w:val="001A3809"/>
    <w:rsid w:val="001A3D3E"/>
    <w:rsid w:val="001B159E"/>
    <w:rsid w:val="001B1693"/>
    <w:rsid w:val="001B7530"/>
    <w:rsid w:val="001C06FB"/>
    <w:rsid w:val="001C0AA6"/>
    <w:rsid w:val="001C5730"/>
    <w:rsid w:val="001C6EF4"/>
    <w:rsid w:val="001D164B"/>
    <w:rsid w:val="001D6B77"/>
    <w:rsid w:val="001E108A"/>
    <w:rsid w:val="001E2AF8"/>
    <w:rsid w:val="001E5AAD"/>
    <w:rsid w:val="001E670B"/>
    <w:rsid w:val="001F1D92"/>
    <w:rsid w:val="00200A80"/>
    <w:rsid w:val="0020345D"/>
    <w:rsid w:val="00203CED"/>
    <w:rsid w:val="00204552"/>
    <w:rsid w:val="0021162B"/>
    <w:rsid w:val="0021290B"/>
    <w:rsid w:val="0021513B"/>
    <w:rsid w:val="00221399"/>
    <w:rsid w:val="002226FB"/>
    <w:rsid w:val="00224A6C"/>
    <w:rsid w:val="00225B44"/>
    <w:rsid w:val="002306AA"/>
    <w:rsid w:val="002309D9"/>
    <w:rsid w:val="00230D58"/>
    <w:rsid w:val="00235F2B"/>
    <w:rsid w:val="002375C3"/>
    <w:rsid w:val="00243889"/>
    <w:rsid w:val="00245FE8"/>
    <w:rsid w:val="00250C6B"/>
    <w:rsid w:val="0025139E"/>
    <w:rsid w:val="00257F8D"/>
    <w:rsid w:val="00263FB4"/>
    <w:rsid w:val="00273433"/>
    <w:rsid w:val="002771EC"/>
    <w:rsid w:val="002800D2"/>
    <w:rsid w:val="00280737"/>
    <w:rsid w:val="002832C8"/>
    <w:rsid w:val="00290164"/>
    <w:rsid w:val="002B3142"/>
    <w:rsid w:val="002C695F"/>
    <w:rsid w:val="002D18C2"/>
    <w:rsid w:val="002D63BF"/>
    <w:rsid w:val="002D6AD6"/>
    <w:rsid w:val="002E45DB"/>
    <w:rsid w:val="002F2040"/>
    <w:rsid w:val="00300EB1"/>
    <w:rsid w:val="003067BE"/>
    <w:rsid w:val="00311120"/>
    <w:rsid w:val="003270CF"/>
    <w:rsid w:val="0033582E"/>
    <w:rsid w:val="00347210"/>
    <w:rsid w:val="00364D9C"/>
    <w:rsid w:val="0036654F"/>
    <w:rsid w:val="00374BBA"/>
    <w:rsid w:val="0037519D"/>
    <w:rsid w:val="003769FD"/>
    <w:rsid w:val="00380116"/>
    <w:rsid w:val="00396B0E"/>
    <w:rsid w:val="003A076B"/>
    <w:rsid w:val="003A1CEB"/>
    <w:rsid w:val="003B26E2"/>
    <w:rsid w:val="003B66B6"/>
    <w:rsid w:val="003B7BE1"/>
    <w:rsid w:val="003C1E53"/>
    <w:rsid w:val="003C79CA"/>
    <w:rsid w:val="003C7F9A"/>
    <w:rsid w:val="003D6162"/>
    <w:rsid w:val="003E455C"/>
    <w:rsid w:val="003E4FDA"/>
    <w:rsid w:val="003E6A39"/>
    <w:rsid w:val="004017F3"/>
    <w:rsid w:val="004023FA"/>
    <w:rsid w:val="004073C1"/>
    <w:rsid w:val="00410B24"/>
    <w:rsid w:val="004110C5"/>
    <w:rsid w:val="00420925"/>
    <w:rsid w:val="00430C55"/>
    <w:rsid w:val="00430CB7"/>
    <w:rsid w:val="004421A9"/>
    <w:rsid w:val="0044650E"/>
    <w:rsid w:val="00447A5A"/>
    <w:rsid w:val="00447B0D"/>
    <w:rsid w:val="00463BD5"/>
    <w:rsid w:val="00464AD8"/>
    <w:rsid w:val="00466529"/>
    <w:rsid w:val="00470671"/>
    <w:rsid w:val="00484910"/>
    <w:rsid w:val="00492A49"/>
    <w:rsid w:val="00493A0E"/>
    <w:rsid w:val="004C3D43"/>
    <w:rsid w:val="004C4B5B"/>
    <w:rsid w:val="004D0CA1"/>
    <w:rsid w:val="004D0F48"/>
    <w:rsid w:val="004D3E75"/>
    <w:rsid w:val="004D558E"/>
    <w:rsid w:val="004E0E11"/>
    <w:rsid w:val="004E1CEB"/>
    <w:rsid w:val="004F00A4"/>
    <w:rsid w:val="004F0BB2"/>
    <w:rsid w:val="004F4275"/>
    <w:rsid w:val="004F7F13"/>
    <w:rsid w:val="00503985"/>
    <w:rsid w:val="00512843"/>
    <w:rsid w:val="005201E0"/>
    <w:rsid w:val="00520CA2"/>
    <w:rsid w:val="00540F36"/>
    <w:rsid w:val="005445E6"/>
    <w:rsid w:val="00544A32"/>
    <w:rsid w:val="00552438"/>
    <w:rsid w:val="00560651"/>
    <w:rsid w:val="00560890"/>
    <w:rsid w:val="00563E83"/>
    <w:rsid w:val="00565AFD"/>
    <w:rsid w:val="00571216"/>
    <w:rsid w:val="00571224"/>
    <w:rsid w:val="00580A9D"/>
    <w:rsid w:val="005848CF"/>
    <w:rsid w:val="005850D2"/>
    <w:rsid w:val="005854A0"/>
    <w:rsid w:val="00591A5A"/>
    <w:rsid w:val="005A4325"/>
    <w:rsid w:val="005C40BE"/>
    <w:rsid w:val="005E0679"/>
    <w:rsid w:val="005E198D"/>
    <w:rsid w:val="005E2838"/>
    <w:rsid w:val="005E3A18"/>
    <w:rsid w:val="005E4CB9"/>
    <w:rsid w:val="005E7D05"/>
    <w:rsid w:val="005F3550"/>
    <w:rsid w:val="00600533"/>
    <w:rsid w:val="006045F8"/>
    <w:rsid w:val="00604C64"/>
    <w:rsid w:val="00604D41"/>
    <w:rsid w:val="00612D20"/>
    <w:rsid w:val="006222AC"/>
    <w:rsid w:val="00624147"/>
    <w:rsid w:val="00627A70"/>
    <w:rsid w:val="006318CF"/>
    <w:rsid w:val="00634A22"/>
    <w:rsid w:val="00637608"/>
    <w:rsid w:val="006420AF"/>
    <w:rsid w:val="00647653"/>
    <w:rsid w:val="00650371"/>
    <w:rsid w:val="00652EDC"/>
    <w:rsid w:val="006530F6"/>
    <w:rsid w:val="00654F4A"/>
    <w:rsid w:val="00655C30"/>
    <w:rsid w:val="006614B5"/>
    <w:rsid w:val="00662FBC"/>
    <w:rsid w:val="00671E7D"/>
    <w:rsid w:val="0067607D"/>
    <w:rsid w:val="00682BCF"/>
    <w:rsid w:val="006A2D21"/>
    <w:rsid w:val="006B5EC4"/>
    <w:rsid w:val="006B79ED"/>
    <w:rsid w:val="006C1C37"/>
    <w:rsid w:val="006C4591"/>
    <w:rsid w:val="006D2B5E"/>
    <w:rsid w:val="006D2B99"/>
    <w:rsid w:val="006E03B4"/>
    <w:rsid w:val="006E118E"/>
    <w:rsid w:val="006E122D"/>
    <w:rsid w:val="006E33B1"/>
    <w:rsid w:val="006E45A8"/>
    <w:rsid w:val="006F08B5"/>
    <w:rsid w:val="0070474C"/>
    <w:rsid w:val="007055D6"/>
    <w:rsid w:val="0070568F"/>
    <w:rsid w:val="00706366"/>
    <w:rsid w:val="007063C0"/>
    <w:rsid w:val="00711312"/>
    <w:rsid w:val="0071501E"/>
    <w:rsid w:val="00716C53"/>
    <w:rsid w:val="00725A28"/>
    <w:rsid w:val="00726052"/>
    <w:rsid w:val="00726466"/>
    <w:rsid w:val="007303AF"/>
    <w:rsid w:val="00741696"/>
    <w:rsid w:val="0074318B"/>
    <w:rsid w:val="00747404"/>
    <w:rsid w:val="00750AD2"/>
    <w:rsid w:val="00753C07"/>
    <w:rsid w:val="00760E43"/>
    <w:rsid w:val="00764050"/>
    <w:rsid w:val="0078185E"/>
    <w:rsid w:val="00781916"/>
    <w:rsid w:val="007836E8"/>
    <w:rsid w:val="00793DCC"/>
    <w:rsid w:val="00797915"/>
    <w:rsid w:val="007A272A"/>
    <w:rsid w:val="007A4744"/>
    <w:rsid w:val="007B5B74"/>
    <w:rsid w:val="007C5F67"/>
    <w:rsid w:val="007D5B36"/>
    <w:rsid w:val="007E7C91"/>
    <w:rsid w:val="007F275B"/>
    <w:rsid w:val="007F2A20"/>
    <w:rsid w:val="007F4F3B"/>
    <w:rsid w:val="007F7AF0"/>
    <w:rsid w:val="008005B0"/>
    <w:rsid w:val="008056C2"/>
    <w:rsid w:val="00805881"/>
    <w:rsid w:val="00812CB8"/>
    <w:rsid w:val="00813CD0"/>
    <w:rsid w:val="00823ED6"/>
    <w:rsid w:val="0082416C"/>
    <w:rsid w:val="008328EC"/>
    <w:rsid w:val="00832D7D"/>
    <w:rsid w:val="00834201"/>
    <w:rsid w:val="00834410"/>
    <w:rsid w:val="00835E55"/>
    <w:rsid w:val="008510B7"/>
    <w:rsid w:val="008541AA"/>
    <w:rsid w:val="00863266"/>
    <w:rsid w:val="00867D3A"/>
    <w:rsid w:val="00872253"/>
    <w:rsid w:val="00880C26"/>
    <w:rsid w:val="00881066"/>
    <w:rsid w:val="00881510"/>
    <w:rsid w:val="00881BDA"/>
    <w:rsid w:val="00882B46"/>
    <w:rsid w:val="00884942"/>
    <w:rsid w:val="0088512F"/>
    <w:rsid w:val="008904AF"/>
    <w:rsid w:val="00890AE3"/>
    <w:rsid w:val="008B134F"/>
    <w:rsid w:val="008B156A"/>
    <w:rsid w:val="008C7C48"/>
    <w:rsid w:val="008D535D"/>
    <w:rsid w:val="008D6478"/>
    <w:rsid w:val="008D677F"/>
    <w:rsid w:val="008F10B3"/>
    <w:rsid w:val="008F1CB5"/>
    <w:rsid w:val="009043C3"/>
    <w:rsid w:val="00904755"/>
    <w:rsid w:val="00905929"/>
    <w:rsid w:val="00906BCE"/>
    <w:rsid w:val="009120B2"/>
    <w:rsid w:val="00913748"/>
    <w:rsid w:val="0092349F"/>
    <w:rsid w:val="009328EA"/>
    <w:rsid w:val="0093706C"/>
    <w:rsid w:val="009372CA"/>
    <w:rsid w:val="00940384"/>
    <w:rsid w:val="009465D7"/>
    <w:rsid w:val="009501E0"/>
    <w:rsid w:val="00953529"/>
    <w:rsid w:val="00954672"/>
    <w:rsid w:val="00961D19"/>
    <w:rsid w:val="00964C4C"/>
    <w:rsid w:val="00973144"/>
    <w:rsid w:val="0097748F"/>
    <w:rsid w:val="00980AFA"/>
    <w:rsid w:val="00981004"/>
    <w:rsid w:val="009904ED"/>
    <w:rsid w:val="00990A35"/>
    <w:rsid w:val="00994710"/>
    <w:rsid w:val="00994D9B"/>
    <w:rsid w:val="009A37FA"/>
    <w:rsid w:val="009B2E53"/>
    <w:rsid w:val="009B4E4E"/>
    <w:rsid w:val="009B68BC"/>
    <w:rsid w:val="009C3D78"/>
    <w:rsid w:val="009D3836"/>
    <w:rsid w:val="009E1182"/>
    <w:rsid w:val="009F021F"/>
    <w:rsid w:val="009F33A8"/>
    <w:rsid w:val="009F661A"/>
    <w:rsid w:val="00A03989"/>
    <w:rsid w:val="00A04786"/>
    <w:rsid w:val="00A0590C"/>
    <w:rsid w:val="00A12823"/>
    <w:rsid w:val="00A17F4C"/>
    <w:rsid w:val="00A17F78"/>
    <w:rsid w:val="00A22F4D"/>
    <w:rsid w:val="00A3364D"/>
    <w:rsid w:val="00A33AAE"/>
    <w:rsid w:val="00A35700"/>
    <w:rsid w:val="00A64A4D"/>
    <w:rsid w:val="00A70C46"/>
    <w:rsid w:val="00A76A42"/>
    <w:rsid w:val="00A777EA"/>
    <w:rsid w:val="00A826FF"/>
    <w:rsid w:val="00A84DF7"/>
    <w:rsid w:val="00A90D5F"/>
    <w:rsid w:val="00A97DD2"/>
    <w:rsid w:val="00AA03DD"/>
    <w:rsid w:val="00AA24CF"/>
    <w:rsid w:val="00AC1193"/>
    <w:rsid w:val="00AC4F19"/>
    <w:rsid w:val="00AD1289"/>
    <w:rsid w:val="00AE4F90"/>
    <w:rsid w:val="00AE648F"/>
    <w:rsid w:val="00AF17D2"/>
    <w:rsid w:val="00AF18FA"/>
    <w:rsid w:val="00AF3411"/>
    <w:rsid w:val="00AF3CF6"/>
    <w:rsid w:val="00AF5AE7"/>
    <w:rsid w:val="00AF687C"/>
    <w:rsid w:val="00B01B48"/>
    <w:rsid w:val="00B03A78"/>
    <w:rsid w:val="00B03DC2"/>
    <w:rsid w:val="00B11CF8"/>
    <w:rsid w:val="00B24466"/>
    <w:rsid w:val="00B307AA"/>
    <w:rsid w:val="00B32AB3"/>
    <w:rsid w:val="00B3543F"/>
    <w:rsid w:val="00B3584B"/>
    <w:rsid w:val="00B44F55"/>
    <w:rsid w:val="00B44F57"/>
    <w:rsid w:val="00B45196"/>
    <w:rsid w:val="00B45D86"/>
    <w:rsid w:val="00B467E3"/>
    <w:rsid w:val="00B5125B"/>
    <w:rsid w:val="00B53325"/>
    <w:rsid w:val="00B5462D"/>
    <w:rsid w:val="00B54BD5"/>
    <w:rsid w:val="00B54D35"/>
    <w:rsid w:val="00B5694D"/>
    <w:rsid w:val="00B60733"/>
    <w:rsid w:val="00B60A66"/>
    <w:rsid w:val="00B655D4"/>
    <w:rsid w:val="00B72FE2"/>
    <w:rsid w:val="00B764FE"/>
    <w:rsid w:val="00B7681C"/>
    <w:rsid w:val="00B77300"/>
    <w:rsid w:val="00B82AE0"/>
    <w:rsid w:val="00B92F58"/>
    <w:rsid w:val="00BA17D7"/>
    <w:rsid w:val="00BA5936"/>
    <w:rsid w:val="00BA5EE3"/>
    <w:rsid w:val="00BB0554"/>
    <w:rsid w:val="00BC51A1"/>
    <w:rsid w:val="00BD0130"/>
    <w:rsid w:val="00BD0550"/>
    <w:rsid w:val="00BD31EA"/>
    <w:rsid w:val="00BE175F"/>
    <w:rsid w:val="00BE1A1C"/>
    <w:rsid w:val="00BF08EA"/>
    <w:rsid w:val="00BF2583"/>
    <w:rsid w:val="00BF2C58"/>
    <w:rsid w:val="00BF442B"/>
    <w:rsid w:val="00BF4518"/>
    <w:rsid w:val="00BF578E"/>
    <w:rsid w:val="00C00034"/>
    <w:rsid w:val="00C038B0"/>
    <w:rsid w:val="00C06C7B"/>
    <w:rsid w:val="00C13CD9"/>
    <w:rsid w:val="00C24A70"/>
    <w:rsid w:val="00C35B39"/>
    <w:rsid w:val="00C40428"/>
    <w:rsid w:val="00C447A5"/>
    <w:rsid w:val="00C517B1"/>
    <w:rsid w:val="00C5289D"/>
    <w:rsid w:val="00C547CF"/>
    <w:rsid w:val="00C60364"/>
    <w:rsid w:val="00C60A24"/>
    <w:rsid w:val="00C60DC3"/>
    <w:rsid w:val="00C6570A"/>
    <w:rsid w:val="00C66D64"/>
    <w:rsid w:val="00C670AB"/>
    <w:rsid w:val="00C70EB8"/>
    <w:rsid w:val="00C7495B"/>
    <w:rsid w:val="00C75ADA"/>
    <w:rsid w:val="00C926AD"/>
    <w:rsid w:val="00C94E40"/>
    <w:rsid w:val="00CA58B4"/>
    <w:rsid w:val="00CA6067"/>
    <w:rsid w:val="00CB4F91"/>
    <w:rsid w:val="00CB77A6"/>
    <w:rsid w:val="00CB78FC"/>
    <w:rsid w:val="00CC4D5B"/>
    <w:rsid w:val="00CD5F88"/>
    <w:rsid w:val="00CE2D74"/>
    <w:rsid w:val="00CE70B7"/>
    <w:rsid w:val="00CF58D1"/>
    <w:rsid w:val="00CF6745"/>
    <w:rsid w:val="00D02259"/>
    <w:rsid w:val="00D04F84"/>
    <w:rsid w:val="00D0600B"/>
    <w:rsid w:val="00D17FB8"/>
    <w:rsid w:val="00D21DF1"/>
    <w:rsid w:val="00D23F81"/>
    <w:rsid w:val="00D2710A"/>
    <w:rsid w:val="00D33B64"/>
    <w:rsid w:val="00D4135E"/>
    <w:rsid w:val="00D41A4D"/>
    <w:rsid w:val="00D4699B"/>
    <w:rsid w:val="00D47B50"/>
    <w:rsid w:val="00D56911"/>
    <w:rsid w:val="00D57761"/>
    <w:rsid w:val="00D60D21"/>
    <w:rsid w:val="00D62CF9"/>
    <w:rsid w:val="00D8104E"/>
    <w:rsid w:val="00D81293"/>
    <w:rsid w:val="00D83526"/>
    <w:rsid w:val="00D84615"/>
    <w:rsid w:val="00D859A1"/>
    <w:rsid w:val="00D938D9"/>
    <w:rsid w:val="00DA178A"/>
    <w:rsid w:val="00DA301A"/>
    <w:rsid w:val="00DA56CA"/>
    <w:rsid w:val="00DA633B"/>
    <w:rsid w:val="00DB0C31"/>
    <w:rsid w:val="00DC4CB8"/>
    <w:rsid w:val="00DC71BB"/>
    <w:rsid w:val="00DD25C0"/>
    <w:rsid w:val="00DE03F9"/>
    <w:rsid w:val="00DE0714"/>
    <w:rsid w:val="00DE11DC"/>
    <w:rsid w:val="00DF0597"/>
    <w:rsid w:val="00DF3FED"/>
    <w:rsid w:val="00E01CF0"/>
    <w:rsid w:val="00E16BCD"/>
    <w:rsid w:val="00E208ED"/>
    <w:rsid w:val="00E30A41"/>
    <w:rsid w:val="00E31DA7"/>
    <w:rsid w:val="00E430D4"/>
    <w:rsid w:val="00E60C80"/>
    <w:rsid w:val="00E610AB"/>
    <w:rsid w:val="00E61414"/>
    <w:rsid w:val="00E63953"/>
    <w:rsid w:val="00E63FD6"/>
    <w:rsid w:val="00E75F69"/>
    <w:rsid w:val="00E84F25"/>
    <w:rsid w:val="00E916DA"/>
    <w:rsid w:val="00E9217C"/>
    <w:rsid w:val="00E927DF"/>
    <w:rsid w:val="00E95A95"/>
    <w:rsid w:val="00E97580"/>
    <w:rsid w:val="00EA223C"/>
    <w:rsid w:val="00EB2262"/>
    <w:rsid w:val="00EC3A04"/>
    <w:rsid w:val="00EC3DC0"/>
    <w:rsid w:val="00EC5319"/>
    <w:rsid w:val="00ED2C1B"/>
    <w:rsid w:val="00ED49C1"/>
    <w:rsid w:val="00EE7BA8"/>
    <w:rsid w:val="00EF2B91"/>
    <w:rsid w:val="00F02F26"/>
    <w:rsid w:val="00F0617B"/>
    <w:rsid w:val="00F1162B"/>
    <w:rsid w:val="00F2176C"/>
    <w:rsid w:val="00F2759A"/>
    <w:rsid w:val="00F402E7"/>
    <w:rsid w:val="00F4605A"/>
    <w:rsid w:val="00F46550"/>
    <w:rsid w:val="00F5272C"/>
    <w:rsid w:val="00F52BFA"/>
    <w:rsid w:val="00F5711F"/>
    <w:rsid w:val="00F63D13"/>
    <w:rsid w:val="00F73551"/>
    <w:rsid w:val="00F74E42"/>
    <w:rsid w:val="00F82E28"/>
    <w:rsid w:val="00F83AAB"/>
    <w:rsid w:val="00F9111E"/>
    <w:rsid w:val="00F94EA8"/>
    <w:rsid w:val="00FB358F"/>
    <w:rsid w:val="00FC10C7"/>
    <w:rsid w:val="00FC64F1"/>
    <w:rsid w:val="00FE5D2B"/>
    <w:rsid w:val="00FF7A01"/>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3FF807"/>
  <w15:docId w15:val="{C0242F2C-359C-461E-99E9-10BF79BF5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07625"/>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B5462D"/>
    <w:pPr>
      <w:ind w:left="720"/>
      <w:contextualSpacing/>
    </w:pPr>
  </w:style>
  <w:style w:type="paragraph" w:customStyle="1" w:styleId="Default">
    <w:name w:val="Default"/>
    <w:rsid w:val="00BD31EA"/>
    <w:pPr>
      <w:autoSpaceDE w:val="0"/>
      <w:autoSpaceDN w:val="0"/>
      <w:adjustRightInd w:val="0"/>
    </w:pPr>
    <w:rPr>
      <w:rFonts w:ascii="Century Gothic" w:eastAsia="Times New Roman" w:hAnsi="Century Gothic" w:cs="Century Gothic"/>
      <w:color w:val="000000"/>
      <w:sz w:val="24"/>
      <w:szCs w:val="24"/>
      <w:lang w:eastAsia="es-ES"/>
    </w:rPr>
  </w:style>
  <w:style w:type="paragraph" w:styleId="Puesto">
    <w:name w:val="Title"/>
    <w:basedOn w:val="Normal"/>
    <w:link w:val="PuestoCar"/>
    <w:qFormat/>
    <w:rsid w:val="00BE1A1C"/>
    <w:pPr>
      <w:spacing w:after="0" w:line="240" w:lineRule="auto"/>
      <w:jc w:val="center"/>
    </w:pPr>
    <w:rPr>
      <w:rFonts w:ascii="Times New Roman" w:eastAsia="Times New Roman" w:hAnsi="Times New Roman"/>
      <w:sz w:val="24"/>
      <w:szCs w:val="20"/>
      <w:lang w:eastAsia="es-ES"/>
    </w:rPr>
  </w:style>
  <w:style w:type="character" w:customStyle="1" w:styleId="PuestoCar">
    <w:name w:val="Puesto Car"/>
    <w:link w:val="Puesto"/>
    <w:rsid w:val="00BE1A1C"/>
    <w:rPr>
      <w:rFonts w:ascii="Times New Roman" w:eastAsia="Times New Roman" w:hAnsi="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character" w:customStyle="1" w:styleId="TextoindependienteCar">
    <w:name w:val="Texto independiente Car"/>
    <w:link w:val="Textoindependiente"/>
    <w:rsid w:val="00243889"/>
    <w:rPr>
      <w:rFonts w:ascii="Times New Roman" w:eastAsia="Times New Roman" w:hAnsi="Times New Roman"/>
      <w:lang w:val="es-ES" w:eastAsia="es-ES"/>
    </w:rPr>
  </w:style>
  <w:style w:type="paragraph" w:styleId="NormalWeb">
    <w:name w:val="Normal (Web)"/>
    <w:basedOn w:val="Normal"/>
    <w:uiPriority w:val="99"/>
    <w:unhideWhenUsed/>
    <w:rsid w:val="00AF687C"/>
    <w:pPr>
      <w:spacing w:before="100" w:beforeAutospacing="1" w:after="100" w:afterAutospacing="1" w:line="240" w:lineRule="auto"/>
    </w:pPr>
    <w:rPr>
      <w:rFonts w:ascii="Times" w:eastAsiaTheme="minorEastAsia" w:hAnsi="Times"/>
      <w:sz w:val="20"/>
      <w:szCs w:val="20"/>
      <w:lang w:val="es-ES_tradnl" w:eastAsia="es-ES"/>
    </w:rPr>
  </w:style>
  <w:style w:type="table" w:customStyle="1" w:styleId="Tablaconcuadrcula1">
    <w:name w:val="Tabla con cuadrícula1"/>
    <w:basedOn w:val="Tablanormal"/>
    <w:next w:val="Tablaconcuadrcula"/>
    <w:uiPriority w:val="59"/>
    <w:rsid w:val="0004247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8005B0"/>
    <w:rPr>
      <w:color w:val="0000FF"/>
      <w:u w:val="single"/>
    </w:rPr>
  </w:style>
  <w:style w:type="character" w:customStyle="1" w:styleId="UnresolvedMention">
    <w:name w:val="Unresolved Mention"/>
    <w:basedOn w:val="Fuentedeprrafopredeter"/>
    <w:uiPriority w:val="99"/>
    <w:semiHidden/>
    <w:unhideWhenUsed/>
    <w:rsid w:val="00D62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81476">
      <w:bodyDiv w:val="1"/>
      <w:marLeft w:val="0"/>
      <w:marRight w:val="0"/>
      <w:marTop w:val="0"/>
      <w:marBottom w:val="0"/>
      <w:divBdr>
        <w:top w:val="none" w:sz="0" w:space="0" w:color="auto"/>
        <w:left w:val="none" w:sz="0" w:space="0" w:color="auto"/>
        <w:bottom w:val="none" w:sz="0" w:space="0" w:color="auto"/>
        <w:right w:val="none" w:sz="0" w:space="0" w:color="auto"/>
      </w:divBdr>
    </w:div>
    <w:div w:id="241836099">
      <w:bodyDiv w:val="1"/>
      <w:marLeft w:val="0"/>
      <w:marRight w:val="0"/>
      <w:marTop w:val="0"/>
      <w:marBottom w:val="0"/>
      <w:divBdr>
        <w:top w:val="none" w:sz="0" w:space="0" w:color="auto"/>
        <w:left w:val="none" w:sz="0" w:space="0" w:color="auto"/>
        <w:bottom w:val="none" w:sz="0" w:space="0" w:color="auto"/>
        <w:right w:val="none" w:sz="0" w:space="0" w:color="auto"/>
      </w:divBdr>
    </w:div>
    <w:div w:id="273249236">
      <w:bodyDiv w:val="1"/>
      <w:marLeft w:val="0"/>
      <w:marRight w:val="0"/>
      <w:marTop w:val="0"/>
      <w:marBottom w:val="0"/>
      <w:divBdr>
        <w:top w:val="none" w:sz="0" w:space="0" w:color="auto"/>
        <w:left w:val="none" w:sz="0" w:space="0" w:color="auto"/>
        <w:bottom w:val="none" w:sz="0" w:space="0" w:color="auto"/>
        <w:right w:val="none" w:sz="0" w:space="0" w:color="auto"/>
      </w:divBdr>
    </w:div>
    <w:div w:id="426930587">
      <w:bodyDiv w:val="1"/>
      <w:marLeft w:val="0"/>
      <w:marRight w:val="0"/>
      <w:marTop w:val="0"/>
      <w:marBottom w:val="0"/>
      <w:divBdr>
        <w:top w:val="none" w:sz="0" w:space="0" w:color="auto"/>
        <w:left w:val="none" w:sz="0" w:space="0" w:color="auto"/>
        <w:bottom w:val="none" w:sz="0" w:space="0" w:color="auto"/>
        <w:right w:val="none" w:sz="0" w:space="0" w:color="auto"/>
      </w:divBdr>
    </w:div>
    <w:div w:id="439687386">
      <w:bodyDiv w:val="1"/>
      <w:marLeft w:val="0"/>
      <w:marRight w:val="0"/>
      <w:marTop w:val="0"/>
      <w:marBottom w:val="0"/>
      <w:divBdr>
        <w:top w:val="none" w:sz="0" w:space="0" w:color="auto"/>
        <w:left w:val="none" w:sz="0" w:space="0" w:color="auto"/>
        <w:bottom w:val="none" w:sz="0" w:space="0" w:color="auto"/>
        <w:right w:val="none" w:sz="0" w:space="0" w:color="auto"/>
      </w:divBdr>
    </w:div>
    <w:div w:id="439758571">
      <w:bodyDiv w:val="1"/>
      <w:marLeft w:val="0"/>
      <w:marRight w:val="0"/>
      <w:marTop w:val="0"/>
      <w:marBottom w:val="0"/>
      <w:divBdr>
        <w:top w:val="none" w:sz="0" w:space="0" w:color="auto"/>
        <w:left w:val="none" w:sz="0" w:space="0" w:color="auto"/>
        <w:bottom w:val="none" w:sz="0" w:space="0" w:color="auto"/>
        <w:right w:val="none" w:sz="0" w:space="0" w:color="auto"/>
      </w:divBdr>
    </w:div>
    <w:div w:id="446000898">
      <w:bodyDiv w:val="1"/>
      <w:marLeft w:val="0"/>
      <w:marRight w:val="0"/>
      <w:marTop w:val="0"/>
      <w:marBottom w:val="0"/>
      <w:divBdr>
        <w:top w:val="none" w:sz="0" w:space="0" w:color="auto"/>
        <w:left w:val="none" w:sz="0" w:space="0" w:color="auto"/>
        <w:bottom w:val="none" w:sz="0" w:space="0" w:color="auto"/>
        <w:right w:val="none" w:sz="0" w:space="0" w:color="auto"/>
      </w:divBdr>
    </w:div>
    <w:div w:id="503083211">
      <w:bodyDiv w:val="1"/>
      <w:marLeft w:val="0"/>
      <w:marRight w:val="0"/>
      <w:marTop w:val="0"/>
      <w:marBottom w:val="0"/>
      <w:divBdr>
        <w:top w:val="none" w:sz="0" w:space="0" w:color="auto"/>
        <w:left w:val="none" w:sz="0" w:space="0" w:color="auto"/>
        <w:bottom w:val="none" w:sz="0" w:space="0" w:color="auto"/>
        <w:right w:val="none" w:sz="0" w:space="0" w:color="auto"/>
      </w:divBdr>
    </w:div>
    <w:div w:id="563838569">
      <w:bodyDiv w:val="1"/>
      <w:marLeft w:val="0"/>
      <w:marRight w:val="0"/>
      <w:marTop w:val="0"/>
      <w:marBottom w:val="0"/>
      <w:divBdr>
        <w:top w:val="none" w:sz="0" w:space="0" w:color="auto"/>
        <w:left w:val="none" w:sz="0" w:space="0" w:color="auto"/>
        <w:bottom w:val="none" w:sz="0" w:space="0" w:color="auto"/>
        <w:right w:val="none" w:sz="0" w:space="0" w:color="auto"/>
      </w:divBdr>
    </w:div>
    <w:div w:id="696732325">
      <w:bodyDiv w:val="1"/>
      <w:marLeft w:val="0"/>
      <w:marRight w:val="0"/>
      <w:marTop w:val="0"/>
      <w:marBottom w:val="0"/>
      <w:divBdr>
        <w:top w:val="none" w:sz="0" w:space="0" w:color="auto"/>
        <w:left w:val="none" w:sz="0" w:space="0" w:color="auto"/>
        <w:bottom w:val="none" w:sz="0" w:space="0" w:color="auto"/>
        <w:right w:val="none" w:sz="0" w:space="0" w:color="auto"/>
      </w:divBdr>
    </w:div>
    <w:div w:id="698316095">
      <w:bodyDiv w:val="1"/>
      <w:marLeft w:val="0"/>
      <w:marRight w:val="0"/>
      <w:marTop w:val="0"/>
      <w:marBottom w:val="0"/>
      <w:divBdr>
        <w:top w:val="none" w:sz="0" w:space="0" w:color="auto"/>
        <w:left w:val="none" w:sz="0" w:space="0" w:color="auto"/>
        <w:bottom w:val="none" w:sz="0" w:space="0" w:color="auto"/>
        <w:right w:val="none" w:sz="0" w:space="0" w:color="auto"/>
      </w:divBdr>
    </w:div>
    <w:div w:id="784007800">
      <w:bodyDiv w:val="1"/>
      <w:marLeft w:val="0"/>
      <w:marRight w:val="0"/>
      <w:marTop w:val="0"/>
      <w:marBottom w:val="0"/>
      <w:divBdr>
        <w:top w:val="none" w:sz="0" w:space="0" w:color="auto"/>
        <w:left w:val="none" w:sz="0" w:space="0" w:color="auto"/>
        <w:bottom w:val="none" w:sz="0" w:space="0" w:color="auto"/>
        <w:right w:val="none" w:sz="0" w:space="0" w:color="auto"/>
      </w:divBdr>
    </w:div>
    <w:div w:id="914974134">
      <w:bodyDiv w:val="1"/>
      <w:marLeft w:val="0"/>
      <w:marRight w:val="0"/>
      <w:marTop w:val="0"/>
      <w:marBottom w:val="0"/>
      <w:divBdr>
        <w:top w:val="none" w:sz="0" w:space="0" w:color="auto"/>
        <w:left w:val="none" w:sz="0" w:space="0" w:color="auto"/>
        <w:bottom w:val="none" w:sz="0" w:space="0" w:color="auto"/>
        <w:right w:val="none" w:sz="0" w:space="0" w:color="auto"/>
      </w:divBdr>
    </w:div>
    <w:div w:id="915436211">
      <w:bodyDiv w:val="1"/>
      <w:marLeft w:val="0"/>
      <w:marRight w:val="0"/>
      <w:marTop w:val="0"/>
      <w:marBottom w:val="0"/>
      <w:divBdr>
        <w:top w:val="none" w:sz="0" w:space="0" w:color="auto"/>
        <w:left w:val="none" w:sz="0" w:space="0" w:color="auto"/>
        <w:bottom w:val="none" w:sz="0" w:space="0" w:color="auto"/>
        <w:right w:val="none" w:sz="0" w:space="0" w:color="auto"/>
      </w:divBdr>
    </w:div>
    <w:div w:id="936910768">
      <w:bodyDiv w:val="1"/>
      <w:marLeft w:val="0"/>
      <w:marRight w:val="0"/>
      <w:marTop w:val="0"/>
      <w:marBottom w:val="0"/>
      <w:divBdr>
        <w:top w:val="none" w:sz="0" w:space="0" w:color="auto"/>
        <w:left w:val="none" w:sz="0" w:space="0" w:color="auto"/>
        <w:bottom w:val="none" w:sz="0" w:space="0" w:color="auto"/>
        <w:right w:val="none" w:sz="0" w:space="0" w:color="auto"/>
      </w:divBdr>
    </w:div>
    <w:div w:id="1012872936">
      <w:bodyDiv w:val="1"/>
      <w:marLeft w:val="0"/>
      <w:marRight w:val="0"/>
      <w:marTop w:val="0"/>
      <w:marBottom w:val="0"/>
      <w:divBdr>
        <w:top w:val="none" w:sz="0" w:space="0" w:color="auto"/>
        <w:left w:val="none" w:sz="0" w:space="0" w:color="auto"/>
        <w:bottom w:val="none" w:sz="0" w:space="0" w:color="auto"/>
        <w:right w:val="none" w:sz="0" w:space="0" w:color="auto"/>
      </w:divBdr>
    </w:div>
    <w:div w:id="1032921464">
      <w:bodyDiv w:val="1"/>
      <w:marLeft w:val="0"/>
      <w:marRight w:val="0"/>
      <w:marTop w:val="0"/>
      <w:marBottom w:val="0"/>
      <w:divBdr>
        <w:top w:val="none" w:sz="0" w:space="0" w:color="auto"/>
        <w:left w:val="none" w:sz="0" w:space="0" w:color="auto"/>
        <w:bottom w:val="none" w:sz="0" w:space="0" w:color="auto"/>
        <w:right w:val="none" w:sz="0" w:space="0" w:color="auto"/>
      </w:divBdr>
    </w:div>
    <w:div w:id="1061752362">
      <w:bodyDiv w:val="1"/>
      <w:marLeft w:val="0"/>
      <w:marRight w:val="0"/>
      <w:marTop w:val="0"/>
      <w:marBottom w:val="0"/>
      <w:divBdr>
        <w:top w:val="none" w:sz="0" w:space="0" w:color="auto"/>
        <w:left w:val="none" w:sz="0" w:space="0" w:color="auto"/>
        <w:bottom w:val="none" w:sz="0" w:space="0" w:color="auto"/>
        <w:right w:val="none" w:sz="0" w:space="0" w:color="auto"/>
      </w:divBdr>
    </w:div>
    <w:div w:id="1093434318">
      <w:bodyDiv w:val="1"/>
      <w:marLeft w:val="0"/>
      <w:marRight w:val="0"/>
      <w:marTop w:val="0"/>
      <w:marBottom w:val="0"/>
      <w:divBdr>
        <w:top w:val="none" w:sz="0" w:space="0" w:color="auto"/>
        <w:left w:val="none" w:sz="0" w:space="0" w:color="auto"/>
        <w:bottom w:val="none" w:sz="0" w:space="0" w:color="auto"/>
        <w:right w:val="none" w:sz="0" w:space="0" w:color="auto"/>
      </w:divBdr>
    </w:div>
    <w:div w:id="1109426042">
      <w:bodyDiv w:val="1"/>
      <w:marLeft w:val="0"/>
      <w:marRight w:val="0"/>
      <w:marTop w:val="0"/>
      <w:marBottom w:val="0"/>
      <w:divBdr>
        <w:top w:val="none" w:sz="0" w:space="0" w:color="auto"/>
        <w:left w:val="none" w:sz="0" w:space="0" w:color="auto"/>
        <w:bottom w:val="none" w:sz="0" w:space="0" w:color="auto"/>
        <w:right w:val="none" w:sz="0" w:space="0" w:color="auto"/>
      </w:divBdr>
    </w:div>
    <w:div w:id="1217156159">
      <w:bodyDiv w:val="1"/>
      <w:marLeft w:val="0"/>
      <w:marRight w:val="0"/>
      <w:marTop w:val="0"/>
      <w:marBottom w:val="0"/>
      <w:divBdr>
        <w:top w:val="none" w:sz="0" w:space="0" w:color="auto"/>
        <w:left w:val="none" w:sz="0" w:space="0" w:color="auto"/>
        <w:bottom w:val="none" w:sz="0" w:space="0" w:color="auto"/>
        <w:right w:val="none" w:sz="0" w:space="0" w:color="auto"/>
      </w:divBdr>
    </w:div>
    <w:div w:id="1256552834">
      <w:bodyDiv w:val="1"/>
      <w:marLeft w:val="0"/>
      <w:marRight w:val="0"/>
      <w:marTop w:val="0"/>
      <w:marBottom w:val="0"/>
      <w:divBdr>
        <w:top w:val="none" w:sz="0" w:space="0" w:color="auto"/>
        <w:left w:val="none" w:sz="0" w:space="0" w:color="auto"/>
        <w:bottom w:val="none" w:sz="0" w:space="0" w:color="auto"/>
        <w:right w:val="none" w:sz="0" w:space="0" w:color="auto"/>
      </w:divBdr>
    </w:div>
    <w:div w:id="1419787257">
      <w:bodyDiv w:val="1"/>
      <w:marLeft w:val="0"/>
      <w:marRight w:val="0"/>
      <w:marTop w:val="0"/>
      <w:marBottom w:val="0"/>
      <w:divBdr>
        <w:top w:val="none" w:sz="0" w:space="0" w:color="auto"/>
        <w:left w:val="none" w:sz="0" w:space="0" w:color="auto"/>
        <w:bottom w:val="none" w:sz="0" w:space="0" w:color="auto"/>
        <w:right w:val="none" w:sz="0" w:space="0" w:color="auto"/>
      </w:divBdr>
    </w:div>
    <w:div w:id="1462921109">
      <w:bodyDiv w:val="1"/>
      <w:marLeft w:val="0"/>
      <w:marRight w:val="0"/>
      <w:marTop w:val="0"/>
      <w:marBottom w:val="0"/>
      <w:divBdr>
        <w:top w:val="none" w:sz="0" w:space="0" w:color="auto"/>
        <w:left w:val="none" w:sz="0" w:space="0" w:color="auto"/>
        <w:bottom w:val="none" w:sz="0" w:space="0" w:color="auto"/>
        <w:right w:val="none" w:sz="0" w:space="0" w:color="auto"/>
      </w:divBdr>
    </w:div>
    <w:div w:id="1484278917">
      <w:bodyDiv w:val="1"/>
      <w:marLeft w:val="0"/>
      <w:marRight w:val="0"/>
      <w:marTop w:val="0"/>
      <w:marBottom w:val="0"/>
      <w:divBdr>
        <w:top w:val="none" w:sz="0" w:space="0" w:color="auto"/>
        <w:left w:val="none" w:sz="0" w:space="0" w:color="auto"/>
        <w:bottom w:val="none" w:sz="0" w:space="0" w:color="auto"/>
        <w:right w:val="none" w:sz="0" w:space="0" w:color="auto"/>
      </w:divBdr>
    </w:div>
    <w:div w:id="1555772182">
      <w:bodyDiv w:val="1"/>
      <w:marLeft w:val="0"/>
      <w:marRight w:val="0"/>
      <w:marTop w:val="0"/>
      <w:marBottom w:val="0"/>
      <w:divBdr>
        <w:top w:val="none" w:sz="0" w:space="0" w:color="auto"/>
        <w:left w:val="none" w:sz="0" w:space="0" w:color="auto"/>
        <w:bottom w:val="none" w:sz="0" w:space="0" w:color="auto"/>
        <w:right w:val="none" w:sz="0" w:space="0" w:color="auto"/>
      </w:divBdr>
      <w:divsChild>
        <w:div w:id="27729956">
          <w:marLeft w:val="0"/>
          <w:marRight w:val="0"/>
          <w:marTop w:val="0"/>
          <w:marBottom w:val="0"/>
          <w:divBdr>
            <w:top w:val="none" w:sz="0" w:space="0" w:color="auto"/>
            <w:left w:val="none" w:sz="0" w:space="0" w:color="auto"/>
            <w:bottom w:val="none" w:sz="0" w:space="0" w:color="auto"/>
            <w:right w:val="none" w:sz="0" w:space="0" w:color="auto"/>
          </w:divBdr>
        </w:div>
        <w:div w:id="399986566">
          <w:marLeft w:val="0"/>
          <w:marRight w:val="0"/>
          <w:marTop w:val="0"/>
          <w:marBottom w:val="0"/>
          <w:divBdr>
            <w:top w:val="none" w:sz="0" w:space="0" w:color="auto"/>
            <w:left w:val="none" w:sz="0" w:space="0" w:color="auto"/>
            <w:bottom w:val="none" w:sz="0" w:space="0" w:color="auto"/>
            <w:right w:val="none" w:sz="0" w:space="0" w:color="auto"/>
          </w:divBdr>
        </w:div>
      </w:divsChild>
    </w:div>
    <w:div w:id="1579483469">
      <w:bodyDiv w:val="1"/>
      <w:marLeft w:val="0"/>
      <w:marRight w:val="0"/>
      <w:marTop w:val="0"/>
      <w:marBottom w:val="0"/>
      <w:divBdr>
        <w:top w:val="none" w:sz="0" w:space="0" w:color="auto"/>
        <w:left w:val="none" w:sz="0" w:space="0" w:color="auto"/>
        <w:bottom w:val="none" w:sz="0" w:space="0" w:color="auto"/>
        <w:right w:val="none" w:sz="0" w:space="0" w:color="auto"/>
      </w:divBdr>
    </w:div>
    <w:div w:id="1586720307">
      <w:bodyDiv w:val="1"/>
      <w:marLeft w:val="0"/>
      <w:marRight w:val="0"/>
      <w:marTop w:val="0"/>
      <w:marBottom w:val="0"/>
      <w:divBdr>
        <w:top w:val="none" w:sz="0" w:space="0" w:color="auto"/>
        <w:left w:val="none" w:sz="0" w:space="0" w:color="auto"/>
        <w:bottom w:val="none" w:sz="0" w:space="0" w:color="auto"/>
        <w:right w:val="none" w:sz="0" w:space="0" w:color="auto"/>
      </w:divBdr>
    </w:div>
    <w:div w:id="1636374174">
      <w:bodyDiv w:val="1"/>
      <w:marLeft w:val="0"/>
      <w:marRight w:val="0"/>
      <w:marTop w:val="0"/>
      <w:marBottom w:val="0"/>
      <w:divBdr>
        <w:top w:val="none" w:sz="0" w:space="0" w:color="auto"/>
        <w:left w:val="none" w:sz="0" w:space="0" w:color="auto"/>
        <w:bottom w:val="none" w:sz="0" w:space="0" w:color="auto"/>
        <w:right w:val="none" w:sz="0" w:space="0" w:color="auto"/>
      </w:divBdr>
    </w:div>
    <w:div w:id="1654068979">
      <w:bodyDiv w:val="1"/>
      <w:marLeft w:val="0"/>
      <w:marRight w:val="0"/>
      <w:marTop w:val="0"/>
      <w:marBottom w:val="0"/>
      <w:divBdr>
        <w:top w:val="none" w:sz="0" w:space="0" w:color="auto"/>
        <w:left w:val="none" w:sz="0" w:space="0" w:color="auto"/>
        <w:bottom w:val="none" w:sz="0" w:space="0" w:color="auto"/>
        <w:right w:val="none" w:sz="0" w:space="0" w:color="auto"/>
      </w:divBdr>
    </w:div>
    <w:div w:id="1715078748">
      <w:bodyDiv w:val="1"/>
      <w:marLeft w:val="0"/>
      <w:marRight w:val="0"/>
      <w:marTop w:val="0"/>
      <w:marBottom w:val="0"/>
      <w:divBdr>
        <w:top w:val="none" w:sz="0" w:space="0" w:color="auto"/>
        <w:left w:val="none" w:sz="0" w:space="0" w:color="auto"/>
        <w:bottom w:val="none" w:sz="0" w:space="0" w:color="auto"/>
        <w:right w:val="none" w:sz="0" w:space="0" w:color="auto"/>
      </w:divBdr>
    </w:div>
    <w:div w:id="1754932873">
      <w:bodyDiv w:val="1"/>
      <w:marLeft w:val="0"/>
      <w:marRight w:val="0"/>
      <w:marTop w:val="0"/>
      <w:marBottom w:val="0"/>
      <w:divBdr>
        <w:top w:val="none" w:sz="0" w:space="0" w:color="auto"/>
        <w:left w:val="none" w:sz="0" w:space="0" w:color="auto"/>
        <w:bottom w:val="none" w:sz="0" w:space="0" w:color="auto"/>
        <w:right w:val="none" w:sz="0" w:space="0" w:color="auto"/>
      </w:divBdr>
    </w:div>
    <w:div w:id="1819345812">
      <w:bodyDiv w:val="1"/>
      <w:marLeft w:val="0"/>
      <w:marRight w:val="0"/>
      <w:marTop w:val="0"/>
      <w:marBottom w:val="0"/>
      <w:divBdr>
        <w:top w:val="none" w:sz="0" w:space="0" w:color="auto"/>
        <w:left w:val="none" w:sz="0" w:space="0" w:color="auto"/>
        <w:bottom w:val="none" w:sz="0" w:space="0" w:color="auto"/>
        <w:right w:val="none" w:sz="0" w:space="0" w:color="auto"/>
      </w:divBdr>
    </w:div>
    <w:div w:id="1820463225">
      <w:bodyDiv w:val="1"/>
      <w:marLeft w:val="0"/>
      <w:marRight w:val="0"/>
      <w:marTop w:val="0"/>
      <w:marBottom w:val="0"/>
      <w:divBdr>
        <w:top w:val="none" w:sz="0" w:space="0" w:color="auto"/>
        <w:left w:val="none" w:sz="0" w:space="0" w:color="auto"/>
        <w:bottom w:val="none" w:sz="0" w:space="0" w:color="auto"/>
        <w:right w:val="none" w:sz="0" w:space="0" w:color="auto"/>
      </w:divBdr>
    </w:div>
    <w:div w:id="1840385627">
      <w:bodyDiv w:val="1"/>
      <w:marLeft w:val="0"/>
      <w:marRight w:val="0"/>
      <w:marTop w:val="0"/>
      <w:marBottom w:val="0"/>
      <w:divBdr>
        <w:top w:val="none" w:sz="0" w:space="0" w:color="auto"/>
        <w:left w:val="none" w:sz="0" w:space="0" w:color="auto"/>
        <w:bottom w:val="none" w:sz="0" w:space="0" w:color="auto"/>
        <w:right w:val="none" w:sz="0" w:space="0" w:color="auto"/>
      </w:divBdr>
    </w:div>
    <w:div w:id="1926112171">
      <w:bodyDiv w:val="1"/>
      <w:marLeft w:val="0"/>
      <w:marRight w:val="0"/>
      <w:marTop w:val="0"/>
      <w:marBottom w:val="0"/>
      <w:divBdr>
        <w:top w:val="none" w:sz="0" w:space="0" w:color="auto"/>
        <w:left w:val="none" w:sz="0" w:space="0" w:color="auto"/>
        <w:bottom w:val="none" w:sz="0" w:space="0" w:color="auto"/>
        <w:right w:val="none" w:sz="0" w:space="0" w:color="auto"/>
      </w:divBdr>
    </w:div>
    <w:div w:id="1980726785">
      <w:bodyDiv w:val="1"/>
      <w:marLeft w:val="0"/>
      <w:marRight w:val="0"/>
      <w:marTop w:val="0"/>
      <w:marBottom w:val="0"/>
      <w:divBdr>
        <w:top w:val="none" w:sz="0" w:space="0" w:color="auto"/>
        <w:left w:val="none" w:sz="0" w:space="0" w:color="auto"/>
        <w:bottom w:val="none" w:sz="0" w:space="0" w:color="auto"/>
        <w:right w:val="none" w:sz="0" w:space="0" w:color="auto"/>
      </w:divBdr>
    </w:div>
    <w:div w:id="2037846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youtube.com/watch?v=B2kcgqQ2ML0" TargetMode="External"/><Relationship Id="rId20" Type="http://schemas.openxmlformats.org/officeDocument/2006/relationships/hyperlink" Target="https://www.youtube.com/watch?v=NLzKqujmdGk" TargetMode="External"/><Relationship Id="rId21" Type="http://schemas.openxmlformats.org/officeDocument/2006/relationships/hyperlink" Target="https://www.youtube.com/watch?v=AFCqmKmPMIU" TargetMode="External"/><Relationship Id="rId22" Type="http://schemas.openxmlformats.org/officeDocument/2006/relationships/hyperlink" Target="https://www.youtube.com/watch?v=NLzKqujmdGk" TargetMode="External"/><Relationship Id="rId23" Type="http://schemas.openxmlformats.org/officeDocument/2006/relationships/hyperlink" Target="https://www.youtube.com/watch?v=AFCqmKmPMIU" TargetMode="External"/><Relationship Id="rId24" Type="http://schemas.openxmlformats.org/officeDocument/2006/relationships/image" Target="media/image2.png"/><Relationship Id="rId25" Type="http://schemas.openxmlformats.org/officeDocument/2006/relationships/header" Target="header1.xml"/><Relationship Id="rId26" Type="http://schemas.openxmlformats.org/officeDocument/2006/relationships/footer" Target="footer1.xml"/><Relationship Id="rId27" Type="http://schemas.openxmlformats.org/officeDocument/2006/relationships/header" Target="header2.xml"/><Relationship Id="rId28" Type="http://schemas.openxmlformats.org/officeDocument/2006/relationships/footer" Target="footer2.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hyperlink" Target="https://www.youtube.com/watch?v=GOHvMz7dl2A" TargetMode="External"/><Relationship Id="rId11" Type="http://schemas.openxmlformats.org/officeDocument/2006/relationships/hyperlink" Target="https://www.youtube.com/watch?v=OuQMBvNi2XQ" TargetMode="External"/><Relationship Id="rId12" Type="http://schemas.openxmlformats.org/officeDocument/2006/relationships/hyperlink" Target="https://www.youtube.com/watch?v=eMnrUTCrAho" TargetMode="External"/><Relationship Id="rId13" Type="http://schemas.openxmlformats.org/officeDocument/2006/relationships/hyperlink" Target="https://www.youtube.com/watch?v=vDeq9LT6YAM" TargetMode="External"/><Relationship Id="rId14" Type="http://schemas.openxmlformats.org/officeDocument/2006/relationships/hyperlink" Target="https://www.youtube.com/watch?v=B2kcgqQ2ML0" TargetMode="External"/><Relationship Id="rId15" Type="http://schemas.openxmlformats.org/officeDocument/2006/relationships/hyperlink" Target="https://www.youtube.com/watch?v=GOHvMz7dl2A" TargetMode="External"/><Relationship Id="rId16" Type="http://schemas.openxmlformats.org/officeDocument/2006/relationships/hyperlink" Target="https://www.youtube.com/watch?v=OuQMBvNi2XQ" TargetMode="External"/><Relationship Id="rId17" Type="http://schemas.openxmlformats.org/officeDocument/2006/relationships/hyperlink" Target="https://www.youtube.com/watch?v=x3BQzAaU3LY" TargetMode="External"/><Relationship Id="rId18" Type="http://schemas.openxmlformats.org/officeDocument/2006/relationships/hyperlink" Target="https://www.youtube.com/watch?v=Z-BmrNvYc3g" TargetMode="External"/><Relationship Id="rId19" Type="http://schemas.openxmlformats.org/officeDocument/2006/relationships/hyperlink" Target="https://www.youtube.com/watch?v=Z-BmrNvYc3g"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youtube.com/watch?v=eMnrUTCrAho" TargetMode="External"/><Relationship Id="rId8" Type="http://schemas.openxmlformats.org/officeDocument/2006/relationships/hyperlink" Target="https://www.youtube.com/watch?v=vDeq9LT6Y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5974</Words>
  <Characters>32861</Characters>
  <Application>Microsoft Macintosh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González Guzmán</dc:creator>
  <cp:lastModifiedBy>angelica m</cp:lastModifiedBy>
  <cp:revision>2</cp:revision>
  <dcterms:created xsi:type="dcterms:W3CDTF">2022-03-14T14:26:00Z</dcterms:created>
  <dcterms:modified xsi:type="dcterms:W3CDTF">2022-03-14T14:26:00Z</dcterms:modified>
</cp:coreProperties>
</file>